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54F" w:rsidRPr="006E654F" w:rsidRDefault="006E654F">
      <w:pPr>
        <w:pStyle w:val="ConsPlusTitle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6E654F">
        <w:rPr>
          <w:rFonts w:ascii="Times New Roman" w:hAnsi="Times New Roman" w:cs="Times New Roman"/>
        </w:rPr>
        <w:t>ВЕДОМСТВЕННАЯ СТРУКТУРА</w:t>
      </w:r>
    </w:p>
    <w:p w:rsidR="006E654F" w:rsidRPr="006E654F" w:rsidRDefault="006E654F">
      <w:pPr>
        <w:pStyle w:val="ConsPlusTitle"/>
        <w:jc w:val="center"/>
        <w:rPr>
          <w:rFonts w:ascii="Times New Roman" w:hAnsi="Times New Roman" w:cs="Times New Roman"/>
        </w:rPr>
      </w:pPr>
      <w:r w:rsidRPr="006E654F">
        <w:rPr>
          <w:rFonts w:ascii="Times New Roman" w:hAnsi="Times New Roman" w:cs="Times New Roman"/>
        </w:rPr>
        <w:t xml:space="preserve">РАСХОДОВ РЕСПУБЛИКАНСКОГО БЮДЖЕТА НА 2020 ГОД И </w:t>
      </w:r>
      <w:proofErr w:type="gramStart"/>
      <w:r w:rsidRPr="006E654F">
        <w:rPr>
          <w:rFonts w:ascii="Times New Roman" w:hAnsi="Times New Roman" w:cs="Times New Roman"/>
        </w:rPr>
        <w:t>НА</w:t>
      </w:r>
      <w:proofErr w:type="gramEnd"/>
      <w:r w:rsidRPr="006E654F">
        <w:rPr>
          <w:rFonts w:ascii="Times New Roman" w:hAnsi="Times New Roman" w:cs="Times New Roman"/>
        </w:rPr>
        <w:t xml:space="preserve"> ПЛАНОВЫЙ</w:t>
      </w:r>
    </w:p>
    <w:p w:rsidR="006E654F" w:rsidRPr="006E654F" w:rsidRDefault="006E654F">
      <w:pPr>
        <w:pStyle w:val="ConsPlusTitle"/>
        <w:jc w:val="center"/>
        <w:rPr>
          <w:rFonts w:ascii="Times New Roman" w:hAnsi="Times New Roman" w:cs="Times New Roman"/>
        </w:rPr>
      </w:pPr>
      <w:r w:rsidRPr="006E654F">
        <w:rPr>
          <w:rFonts w:ascii="Times New Roman" w:hAnsi="Times New Roman" w:cs="Times New Roman"/>
        </w:rPr>
        <w:t>ПЕРИОД 2021</w:t>
      </w:r>
      <w:proofErr w:type="gramStart"/>
      <w:r w:rsidRPr="006E654F">
        <w:rPr>
          <w:rFonts w:ascii="Times New Roman" w:hAnsi="Times New Roman" w:cs="Times New Roman"/>
        </w:rPr>
        <w:t xml:space="preserve"> И</w:t>
      </w:r>
      <w:proofErr w:type="gramEnd"/>
      <w:r w:rsidRPr="006E654F">
        <w:rPr>
          <w:rFonts w:ascii="Times New Roman" w:hAnsi="Times New Roman" w:cs="Times New Roman"/>
        </w:rPr>
        <w:t xml:space="preserve"> 2022 ГОДОВ</w:t>
      </w:r>
    </w:p>
    <w:p w:rsidR="006E654F" w:rsidRPr="006E654F" w:rsidRDefault="006E654F">
      <w:pPr>
        <w:spacing w:after="1"/>
        <w:rPr>
          <w:rFonts w:ascii="Times New Roman" w:hAnsi="Times New Roman" w:cs="Times New Roman"/>
        </w:rPr>
      </w:pPr>
    </w:p>
    <w:p w:rsidR="006E654F" w:rsidRPr="006E654F" w:rsidRDefault="006E654F">
      <w:pPr>
        <w:pStyle w:val="ConsPlusNormal"/>
        <w:jc w:val="both"/>
        <w:rPr>
          <w:rFonts w:ascii="Times New Roman" w:hAnsi="Times New Roman" w:cs="Times New Roman"/>
        </w:rPr>
      </w:pPr>
    </w:p>
    <w:p w:rsidR="006E654F" w:rsidRPr="006E654F" w:rsidRDefault="006E654F">
      <w:pPr>
        <w:pStyle w:val="ConsPlusNormal"/>
        <w:jc w:val="right"/>
        <w:rPr>
          <w:rFonts w:ascii="Times New Roman" w:hAnsi="Times New Roman" w:cs="Times New Roman"/>
        </w:rPr>
      </w:pPr>
      <w:r w:rsidRPr="006E654F">
        <w:rPr>
          <w:rFonts w:ascii="Times New Roman" w:hAnsi="Times New Roman" w:cs="Times New Roman"/>
        </w:rPr>
        <w:t>(тыс. рублей)</w:t>
      </w:r>
    </w:p>
    <w:p w:rsidR="006E654F" w:rsidRPr="006E654F" w:rsidRDefault="006E654F">
      <w:pPr>
        <w:spacing w:after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9"/>
        <w:gridCol w:w="702"/>
        <w:gridCol w:w="782"/>
        <w:gridCol w:w="1158"/>
        <w:gridCol w:w="1411"/>
        <w:gridCol w:w="993"/>
        <w:gridCol w:w="1322"/>
        <w:gridCol w:w="1322"/>
        <w:gridCol w:w="1325"/>
      </w:tblGrid>
      <w:tr w:rsidR="006E654F" w:rsidRPr="006E654F" w:rsidTr="006E654F">
        <w:tc>
          <w:tcPr>
            <w:tcW w:w="1932" w:type="pct"/>
            <w:vMerge w:val="restar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39" w:type="pct"/>
            <w:vMerge w:val="restar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266" w:type="pct"/>
            <w:vMerge w:val="restar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394" w:type="pct"/>
            <w:vMerge w:val="restar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480" w:type="pct"/>
            <w:vMerge w:val="restar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338" w:type="pct"/>
            <w:vMerge w:val="restar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351" w:type="pct"/>
            <w:gridSpan w:val="3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Сумма</w:t>
            </w:r>
          </w:p>
        </w:tc>
      </w:tr>
      <w:tr w:rsidR="006E654F" w:rsidRPr="006E654F" w:rsidTr="006E654F">
        <w:tc>
          <w:tcPr>
            <w:tcW w:w="1932" w:type="pct"/>
            <w:vMerge/>
          </w:tcPr>
          <w:p w:rsidR="006E654F" w:rsidRPr="006E654F" w:rsidRDefault="006E6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  <w:vMerge/>
          </w:tcPr>
          <w:p w:rsidR="006E654F" w:rsidRPr="006E654F" w:rsidRDefault="006E6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pct"/>
            <w:vMerge/>
          </w:tcPr>
          <w:p w:rsidR="006E654F" w:rsidRPr="006E654F" w:rsidRDefault="006E6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" w:type="pct"/>
            <w:vMerge/>
          </w:tcPr>
          <w:p w:rsidR="006E654F" w:rsidRPr="006E654F" w:rsidRDefault="006E6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pct"/>
            <w:vMerge/>
          </w:tcPr>
          <w:p w:rsidR="006E654F" w:rsidRPr="006E654F" w:rsidRDefault="006E6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Merge/>
          </w:tcPr>
          <w:p w:rsidR="006E654F" w:rsidRPr="006E654F" w:rsidRDefault="006E65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2022 год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МИНИСТЕРСТВО ОБРАЗОВАНИЯ И НАУКИ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4 999 579,4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4 586 834,6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4 418 772,2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4 890 245,1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4 436 899,0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4 268 714,2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926 770,6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787 621,6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764 242,5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5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926 770,6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787 621,6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764 242,5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6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712 809,2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764 242,5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764 242,5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709 107,7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762 242,5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762 242,5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частным дошкольным образовательным организациям, осуществляющим образовательную деятельность по имеющим государственную аккредитацию основным программам дошкольного образования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05 2 01 65010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2 134,9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2 134,9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2 134,9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05 2 01 65010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2 134,9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2 134,9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2 134,9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Субвенции бюджетам муниципальных образований (городского округа)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05 2 01 71060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706 972,8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760 107,6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760 107,6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05 2 01 71060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706 972,8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760 107,6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760 107,6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"Совершенствование республиканской системы общего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Единовременные денежные выплаты молодым воспитателям муниципальных дошкольных образовательных организаций в качестве подъемного капитала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05 2 03 80290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05 2 03 80290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P2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3 701,5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P2 52530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3 701,5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P2 52530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3 701,5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7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"Ресурсное обеспечение мероприятий </w:t>
            </w:r>
            <w:r w:rsidRPr="006E654F">
              <w:rPr>
                <w:rFonts w:ascii="Times New Roman" w:hAnsi="Times New Roman" w:cs="Times New Roman"/>
              </w:rPr>
              <w:lastRenderedPageBreak/>
              <w:t>государственной программы"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213 961,4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23 379,1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213 961,4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23 379,1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пос. Утта </w:t>
            </w:r>
            <w:proofErr w:type="spellStart"/>
            <w:r w:rsidRPr="006E654F">
              <w:rPr>
                <w:rFonts w:ascii="Times New Roman" w:hAnsi="Times New Roman" w:cs="Times New Roman"/>
              </w:rPr>
              <w:t>Яшкульского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52321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26 213,5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52321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26 213,5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пос.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Приманыч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Ики-Бурульского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52322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28 538,6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52322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28 538,6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пос. </w:t>
            </w:r>
            <w:proofErr w:type="spellStart"/>
            <w:r w:rsidRPr="006E654F">
              <w:rPr>
                <w:rFonts w:ascii="Times New Roman" w:hAnsi="Times New Roman" w:cs="Times New Roman"/>
              </w:rPr>
              <w:t>Эсто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-Алтай </w:t>
            </w:r>
            <w:proofErr w:type="spellStart"/>
            <w:r w:rsidRPr="006E654F">
              <w:rPr>
                <w:rFonts w:ascii="Times New Roman" w:hAnsi="Times New Roman" w:cs="Times New Roman"/>
              </w:rPr>
              <w:t>Яшалтинского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52323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37 040,7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52323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37 040,7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  <w:r w:rsidRPr="006E654F">
              <w:rPr>
                <w:rFonts w:ascii="Times New Roman" w:hAnsi="Times New Roman" w:cs="Times New Roman"/>
              </w:rPr>
              <w:lastRenderedPageBreak/>
              <w:t xml:space="preserve">("Строительство дошкольной образовательной организации в пос. </w:t>
            </w:r>
            <w:proofErr w:type="spellStart"/>
            <w:r w:rsidRPr="006E654F">
              <w:rPr>
                <w:rFonts w:ascii="Times New Roman" w:hAnsi="Times New Roman" w:cs="Times New Roman"/>
              </w:rPr>
              <w:t>Цаган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-Аман </w:t>
            </w:r>
            <w:proofErr w:type="spellStart"/>
            <w:r w:rsidRPr="006E654F">
              <w:rPr>
                <w:rFonts w:ascii="Times New Roman" w:hAnsi="Times New Roman" w:cs="Times New Roman"/>
              </w:rPr>
              <w:t>Юстинского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52324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16 978,7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52324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16 978,7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пристроя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для дошкольных групп к МКОУ "</w:t>
            </w:r>
            <w:proofErr w:type="spellStart"/>
            <w:r w:rsidRPr="006E654F">
              <w:rPr>
                <w:rFonts w:ascii="Times New Roman" w:hAnsi="Times New Roman" w:cs="Times New Roman"/>
              </w:rPr>
              <w:t>Аршань-Зельменская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СОШ" в пос.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Аршань-Зельмень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54F">
              <w:rPr>
                <w:rFonts w:ascii="Times New Roman" w:hAnsi="Times New Roman" w:cs="Times New Roman"/>
              </w:rPr>
              <w:t>Сарпинского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52325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8 897,5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52325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8 897,5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</w:t>
            </w:r>
            <w:proofErr w:type="gramStart"/>
            <w:r w:rsidRPr="006E654F">
              <w:rPr>
                <w:rFonts w:ascii="Times New Roman" w:hAnsi="Times New Roman" w:cs="Times New Roman"/>
              </w:rPr>
              <w:t>в</w:t>
            </w:r>
            <w:proofErr w:type="gramEnd"/>
            <w:r w:rsidRPr="006E654F">
              <w:rPr>
                <w:rFonts w:ascii="Times New Roman" w:hAnsi="Times New Roman" w:cs="Times New Roman"/>
              </w:rPr>
              <w:t xml:space="preserve"> с. Троицкое Целинного района")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52326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23 379,1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52326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23 379,1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пос.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Кегульта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Кетченеровского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52327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23 450,0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52327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23 450,0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  <w:r w:rsidRPr="006E654F">
              <w:rPr>
                <w:rFonts w:ascii="Times New Roman" w:hAnsi="Times New Roman" w:cs="Times New Roman"/>
              </w:rPr>
              <w:lastRenderedPageBreak/>
              <w:t xml:space="preserve">("Строительство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пристроя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к МКДОУ "Детский сад N 14 "</w:t>
            </w:r>
            <w:proofErr w:type="spellStart"/>
            <w:r w:rsidRPr="006E654F">
              <w:rPr>
                <w:rFonts w:ascii="Times New Roman" w:hAnsi="Times New Roman" w:cs="Times New Roman"/>
              </w:rPr>
              <w:t>Герел</w:t>
            </w:r>
            <w:proofErr w:type="spellEnd"/>
            <w:r w:rsidRPr="006E654F">
              <w:rPr>
                <w:rFonts w:ascii="Times New Roman" w:hAnsi="Times New Roman" w:cs="Times New Roman"/>
              </w:rPr>
              <w:t>" г. Элиста")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5232Б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10 958,2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5232Б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10 958,2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дошкольной образовательной организации в пос. </w:t>
            </w:r>
            <w:proofErr w:type="spellStart"/>
            <w:r w:rsidRPr="006E654F">
              <w:rPr>
                <w:rFonts w:ascii="Times New Roman" w:hAnsi="Times New Roman" w:cs="Times New Roman"/>
              </w:rPr>
              <w:t>Эвдык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Кетченеровского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района")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5232Г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24 229,0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5232Г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24 229,0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пристроя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к МКДОУ "Детский сад N 4 "Солнышко" г. Элиста")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5232Д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19 595,2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5232Д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19 595,2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("Строительство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пристроя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к МКДОУ "Детский сад N 5 "Березка" г. Элиста")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5232Ж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17 989,1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P2 5232Ж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17 989,1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3 450 352,4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3 180 741,6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3 042 321,0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 xml:space="preserve">Государственная </w:t>
            </w:r>
            <w:hyperlink r:id="rId8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3 450 352,4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3 180 741,6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3 042 321,0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9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2 906 471,3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2 774 312,2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2 718 221,1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2 797 936,6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2 684 867,5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2 685 073,9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213 404,2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220 860,9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221 067,3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169 764,9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159 201,7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159 201,7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39 031,3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58 122,0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58 328,4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721,4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3 878,0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3 537,2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3 537,2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Мероприятия по борьбе с эпидемиями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10 376,1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10 376,1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05 2 01 53030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59 651,9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184 484,6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184 484,6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05 2 01 53030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2 476,4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7 906,0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7 906,0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Иные межбюджетные трансферты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05 2 01 53030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57 175,5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176 578,6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176 578,6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05 2 01 65020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4 841,0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4 841,0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4 841,0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05 2 01 65020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4 841,0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4 841,0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4 841,0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Субвенции бюджетам муниципальных образований на финансовое обеспечение основных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05 2 01 71030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2 461 855,4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2 274 681,0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2 274 681,0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05 2 01 71030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2 461 855,4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2 274 681,0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2 274 681,0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E654F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05 2 01 73370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8 537,0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05 2 01 73370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8 537,0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E654F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R3040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39 271,0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R3040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39 271,0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"Совершенствование республиканской системы общего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24 013,7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18 738,6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3 738,6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Мероприятия по борьбе с эпидемиями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Укрепление материально-технической базы общеобразовательных организаций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05 2 03 13070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106,4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05 2 03 13070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106,4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Реализация мероприятий по приобретению учебников и учебных пособий для государственных и муниципальных общеобразовательных организаций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05 2 03 13160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607,3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738,6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738,6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05 2 03 13160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607,3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738,6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738,6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Единовременные денежные выплаты молодым учителям общеобразовательных учреждений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05 2 03 80240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1 300,0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05 2 03 80240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1 300,0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R2560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R2560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Основное мероприятие "Развитие и распространение государственных языков Республики Калмыкия как основы гражданской </w:t>
            </w:r>
            <w:proofErr w:type="spellStart"/>
            <w:r w:rsidRPr="006E654F">
              <w:rPr>
                <w:rFonts w:ascii="Times New Roman" w:hAnsi="Times New Roman" w:cs="Times New Roman"/>
              </w:rPr>
              <w:t>самоидентичности</w:t>
            </w:r>
            <w:proofErr w:type="spellEnd"/>
            <w:r w:rsidRPr="006E654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05 2 04 00000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Разработка и издание учебно-методических комплексов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05 2 04 13120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Иные закупки товаров, работ и услуг для обеспечения </w:t>
            </w:r>
            <w:r w:rsidRPr="006E654F">
              <w:rPr>
                <w:rFonts w:ascii="Times New Roman" w:hAnsi="Times New Roman" w:cs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05 2 04 13120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Основное мероприятие "Создание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05 2 08 00000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1 851,5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Мероприятия государственной </w:t>
            </w:r>
            <w:hyperlink r:id="rId10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программы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Российской Федерации "Доступная среда"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08 R0270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1 851,5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08 R0270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1 851,5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Региональный проект "Современная школа"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E1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53 614,5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41 651,1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E1 51690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45 799,4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27 046,9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E1 51690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45 799,4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27 046,9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E1 51870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7 815,1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14 604,2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E1 51870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7 815,1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14 604,2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E2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26 055,0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26 055,0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26 408,6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E2 50970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26 055,0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26 055,0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26 408,6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E2 50970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E2 50970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26 055,0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26 055,0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24 408,6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1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543 881,1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406 429,4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324 099,9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"Совершенствование инфраструктуры образовательных организаций"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27 000,0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Реализация </w:t>
            </w:r>
            <w:proofErr w:type="gramStart"/>
            <w:r w:rsidRPr="006E654F">
              <w:rPr>
                <w:rFonts w:ascii="Times New Roman" w:hAnsi="Times New Roman" w:cs="Times New Roman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6E654F">
              <w:rPr>
                <w:rFonts w:ascii="Times New Roman" w:hAnsi="Times New Roman" w:cs="Times New Roman"/>
              </w:rPr>
              <w:t xml:space="preserve"> в части строительства и жилищно-коммунального хозяйства (Строительство школы на 750 мест в г. Элисте)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01 R3235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27 000,0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01 R3235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27 000,0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2 641,5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1 573,5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1 573,5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2 641,5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1 573,5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1 573,5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2 641,5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1 573,5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1 573,5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 xml:space="preserve">Комплексная </w:t>
            </w:r>
            <w:hyperlink r:id="rId12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05 5 04 00000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4 007,5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5 200,0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5 200,0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Реализация мероприятий Комплексной </w:t>
            </w:r>
            <w:hyperlink r:id="rId13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программы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4 007,5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5 200,0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5 200,0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4 007,5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5 200,0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5 200,0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Региональная </w:t>
            </w:r>
            <w:hyperlink r:id="rId14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"Создание в Республике Калмыкия (исходя из прогнозируемой потребности) новых мест в общеобразовательных организациях на 2016 - 2025 годы"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05 5 05 00000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47 997,8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82 329,5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"Строительство дополнительного учебного корпуса КОУ РК "Казачий кадетский корпус Республики Калмыкия имени О.И.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Городовикова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" на 360 мест в г.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Городовиковск</w:t>
            </w:r>
            <w:proofErr w:type="spellEnd"/>
            <w:r w:rsidRPr="006E654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05 5 05 42120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15 355,9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05 5 05 42120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15 355,9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05 R2550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32 641,9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82 329,5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05 R2550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32 641,9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82 329,5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Региональный проект "Современная школа"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462 234,3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317 326,4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317 326,4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новых мест в общеобразовательных организациях, расположенных в сельской местности и поселках городского типа ("Строительство школы на 250 мест в </w:t>
            </w:r>
            <w:proofErr w:type="gramStart"/>
            <w:r w:rsidRPr="006E654F">
              <w:rPr>
                <w:rFonts w:ascii="Times New Roman" w:hAnsi="Times New Roman" w:cs="Times New Roman"/>
              </w:rPr>
              <w:t>с</w:t>
            </w:r>
            <w:proofErr w:type="gramEnd"/>
            <w:r w:rsidRPr="006E654F">
              <w:rPr>
                <w:rFonts w:ascii="Times New Roman" w:hAnsi="Times New Roman" w:cs="Times New Roman"/>
              </w:rPr>
              <w:t xml:space="preserve">. Малые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Дербеты</w:t>
            </w:r>
            <w:proofErr w:type="spellEnd"/>
            <w:r w:rsidRPr="006E654F">
              <w:rPr>
                <w:rFonts w:ascii="Times New Roman" w:hAnsi="Times New Roman" w:cs="Times New Roman"/>
              </w:rPr>
              <w:t>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E1 52301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176 763,0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E1 52301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176 763,0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новых мест в общеобразовательных организациях ("Строительство школы </w:t>
            </w:r>
            <w:proofErr w:type="gramStart"/>
            <w:r w:rsidRPr="006E654F">
              <w:rPr>
                <w:rFonts w:ascii="Times New Roman" w:hAnsi="Times New Roman" w:cs="Times New Roman"/>
              </w:rPr>
              <w:t>в</w:t>
            </w:r>
            <w:proofErr w:type="gramEnd"/>
            <w:r w:rsidRPr="006E654F">
              <w:rPr>
                <w:rFonts w:ascii="Times New Roman" w:hAnsi="Times New Roman" w:cs="Times New Roman"/>
              </w:rPr>
              <w:t xml:space="preserve"> с. Троицкое на 528 мест")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E1 55202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285 471,3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E1 55202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285 471,3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Создание новых мест в общеобразовательных организациях ("Строительство школы на 825 мест по ул. Н. </w:t>
            </w:r>
            <w:proofErr w:type="spellStart"/>
            <w:r w:rsidRPr="006E654F">
              <w:rPr>
                <w:rFonts w:ascii="Times New Roman" w:hAnsi="Times New Roman" w:cs="Times New Roman"/>
              </w:rPr>
              <w:t>Шапшуковой</w:t>
            </w:r>
            <w:proofErr w:type="spellEnd"/>
            <w:r w:rsidRPr="006E654F">
              <w:rPr>
                <w:rFonts w:ascii="Times New Roman" w:hAnsi="Times New Roman" w:cs="Times New Roman"/>
              </w:rPr>
              <w:t>, г. Элиста")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E1 55203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317 326,4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317 326,4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E1 55203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317 326,4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317 326,4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102 699,4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93 194,5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44 400,7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5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102 699,4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93 194,5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44 400,7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6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102 291,8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92 820,0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44 026,2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"Предоставление дополнительного образования детям в государственных образовательных организациях"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51 929,0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43 995,4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44 026,2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51 254,2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42 995,4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43 026,2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51 254,2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42 995,4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43 026,2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Мероприятия по борьбе с эпидемиями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05 3 01 10090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615,9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05 3 01 10090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615,9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Реализация мероприятий по направлению "Одаренные дети"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05 3 01 13010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05 3 01 13010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Региональный проект "Успех каждого ребенка"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50 362,8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48 824,6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Создание мобильных технопарков "Кванториум"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E2 52470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16 933,9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33 215,7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E2 52470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16 933,9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33 215,7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E2 54910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33 428,9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E2 54910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33 428,9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Формирование современных управленческих и организационно-</w:t>
            </w:r>
            <w:proofErr w:type="gramStart"/>
            <w:r w:rsidRPr="006E654F">
              <w:rPr>
                <w:rFonts w:ascii="Times New Roman" w:hAnsi="Times New Roman" w:cs="Times New Roman"/>
              </w:rPr>
              <w:t>экономических механизмов</w:t>
            </w:r>
            <w:proofErr w:type="gramEnd"/>
            <w:r w:rsidRPr="006E654F">
              <w:rPr>
                <w:rFonts w:ascii="Times New Roman" w:hAnsi="Times New Roman" w:cs="Times New Roman"/>
              </w:rPr>
              <w:t xml:space="preserve"> в системе дополнительного образования детей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E2 55370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15 608,9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E2 55370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15 608,9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7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407,6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374,5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374,5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407,6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374,5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374,5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Расходы на оказание государственных услуг (выполнение </w:t>
            </w:r>
            <w:r w:rsidRPr="006E654F">
              <w:rPr>
                <w:rFonts w:ascii="Times New Roman" w:hAnsi="Times New Roman" w:cs="Times New Roman"/>
              </w:rPr>
              <w:lastRenderedPageBreak/>
              <w:t>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407,6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374,5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374,5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407,6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374,5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374,5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Среднее профессиональное образование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272 679,9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228 584,2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229 160,0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8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272 679,9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228 584,2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229 160,0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9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"Реализация образовательных программ профессионального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263 087,7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223 903,0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224 478,8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"Предоставление среднего профессионального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239 487,6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208 613,7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209 189,5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238 919,8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208 613,7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209 189,5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238 919,8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208 613,7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209 189,5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Мероприятия по борьбе с эпидемиями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05 1 01 10090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567,8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05 1 01 10090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567,8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Основное мероприятие "Выплата стипендий </w:t>
            </w:r>
            <w:proofErr w:type="gramStart"/>
            <w:r w:rsidRPr="006E654F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6E654F">
              <w:rPr>
                <w:rFonts w:ascii="Times New Roman" w:hAnsi="Times New Roman" w:cs="Times New Roman"/>
              </w:rPr>
              <w:t xml:space="preserve"> и иных расходов на социальную поддержку обучающихся за счет стипендиального фонда. Социальное обеспечение детей-сирот и детей, оставшихся без попечения родителей, обучающихся в государственных профессиональных организациях"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9 368,3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9 182,0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9 182,0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9 368,3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9 182,0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9 182,0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9 368,3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9 182,0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9 182,0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E6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14 231,8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6 107,3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6 107,3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Проведение регионального чемпионата и участие региональной сборной в чемпионатах по профессиональному мастерству по стандартам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Ворлдскиллс</w:t>
            </w:r>
            <w:proofErr w:type="spellEnd"/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E6 13180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5 664,9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4 177,3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4 177,3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E6 13180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5 664,9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4 177,3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4 177,3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Проведение государственной итоговой аттестации обучающихся по образовательным программам среднего профессионального образования с использованием механизма демонстрационного экзамена по стандартам "</w:t>
            </w:r>
            <w:proofErr w:type="spellStart"/>
            <w:r w:rsidRPr="006E654F">
              <w:rPr>
                <w:rFonts w:ascii="Times New Roman" w:hAnsi="Times New Roman" w:cs="Times New Roman"/>
              </w:rPr>
              <w:t>Ворлдскиллс</w:t>
            </w:r>
            <w:proofErr w:type="spellEnd"/>
            <w:r w:rsidRPr="006E654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E6 13181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1 216,9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930,0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930,0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E6 13181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930,0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930,0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E6 13181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1 216,9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Реализация мероприятий по ежегодному проведению регионального чемпионата "</w:t>
            </w:r>
            <w:proofErr w:type="spellStart"/>
            <w:r w:rsidRPr="006E654F">
              <w:rPr>
                <w:rFonts w:ascii="Times New Roman" w:hAnsi="Times New Roman" w:cs="Times New Roman"/>
              </w:rPr>
              <w:t>Абилимпикс</w:t>
            </w:r>
            <w:proofErr w:type="spellEnd"/>
            <w:r w:rsidRPr="006E654F">
              <w:rPr>
                <w:rFonts w:ascii="Times New Roman" w:hAnsi="Times New Roman" w:cs="Times New Roman"/>
              </w:rPr>
              <w:t>" и подготовке региональной сборной для участия в чемпионатах профессионального мастерства для людей с инвалидностью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E6 13190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637,6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E6 13190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637,6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Государственная поддержка профессиональных образовательных организаций в целях обеспечения </w:t>
            </w:r>
            <w:r w:rsidRPr="006E654F">
              <w:rPr>
                <w:rFonts w:ascii="Times New Roman" w:hAnsi="Times New Roman" w:cs="Times New Roman"/>
              </w:rPr>
              <w:lastRenderedPageBreak/>
              <w:t>соответствия их материально-технической базы современным требованиям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E6 13320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6 712,4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E6 13320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6 712,4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0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1 205,8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781,2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781,2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1 074,6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781,2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781,2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E654F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05 2 01 13370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221,4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05 2 01 13370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221,4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05 2 01 53030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364,6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781,2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781,2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05 2 01 53030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364,6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781,2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781,2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E654F">
              <w:rPr>
                <w:rFonts w:ascii="Times New Roman" w:hAnsi="Times New Roman" w:cs="Times New Roman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R3040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488,6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R3040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488,6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"Совершенствование республиканской системы общего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Реализация мероприятий по приобретению учебников и учебных пособий для государственных и муниципальных общеобразовательных организаций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05 2 03 13160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05 2 03 13160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1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8 386,4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3 900,0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3 900,0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1 690,0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1 690,0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1 690,0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Основное мероприятие "Модернизация </w:t>
            </w:r>
            <w:proofErr w:type="spellStart"/>
            <w:r w:rsidRPr="006E654F">
              <w:rPr>
                <w:rFonts w:ascii="Times New Roman" w:hAnsi="Times New Roman" w:cs="Times New Roman"/>
              </w:rPr>
              <w:t>ресурсноснабжающих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систем в образовательных организациях"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05 5 03 00000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5 446,4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05 5 03 00140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5 446,4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05 5 03 00140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5 446,4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Комплексная </w:t>
            </w:r>
            <w:hyperlink r:id="rId22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05 5 04 00000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1 250,0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3 900,0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3 900,0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Реализация мероприятий Комплексной </w:t>
            </w:r>
            <w:hyperlink r:id="rId23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программы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1 250,0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3 900,0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3 900,0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1 250,0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3 900,0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3 900,0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16 646,2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15 546,0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70 023,7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4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16 646,2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15 546,0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70 023,7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5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"Совершенствование управления системой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16 623,7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15 501,0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69 978,7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"Предоставление государственных услуг по повышению квалификации и переподготовке педагогических работников образовательных организаций"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05 4 04 00000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16 623,7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15 501,0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15 519,9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05 4 04 00140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16 623,7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15 501,0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15 519,9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05 4 04 00140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16 623,7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15 501,0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15 519,9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Региональный проект "Учитель будущего"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E5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54 458,8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E5 51620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54 458,8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E5 51620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54 458,8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6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34 829,0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7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34 829,0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28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34 829,0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"Организация качественного отдыха и оздоровления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05 3 05 00000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34 829,0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34 829,0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Реализация мероприятий, направленных на проведение оздоровительной кампании детей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05 3 05 12310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17 629,4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17 629,4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05 3 05 12310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17 629,4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17 629,4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Субсидии бюджетам муниципальных образований </w:t>
            </w:r>
            <w:proofErr w:type="gramStart"/>
            <w:r w:rsidRPr="006E654F">
              <w:rPr>
                <w:rFonts w:ascii="Times New Roman" w:hAnsi="Times New Roman" w:cs="Times New Roman"/>
              </w:rPr>
              <w:t>на финансовое обеспечение государственных полномочий по организации отдыха детей в каникулярное время в лагерях дневного пребывания на базе</w:t>
            </w:r>
            <w:proofErr w:type="gramEnd"/>
            <w:r w:rsidRPr="006E654F">
              <w:rPr>
                <w:rFonts w:ascii="Times New Roman" w:hAnsi="Times New Roman" w:cs="Times New Roman"/>
              </w:rPr>
              <w:t xml:space="preserve"> муниципальных образовательных учреждений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05 3 05 73170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17 199,6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17 199,6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05 3 05 73170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17 199,6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17 199,6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бюджетам муниципальных образований на проведение капитального ремонта стационарных детских оздоровительных лагерей, находящихся в муниципальной собственности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05 3 05 73250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05 3 05 73250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Другие вопросы в области образования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113 096,6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96 382,2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83 737,4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9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"Развитие здравоохранения Республики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01 0 00 00000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388,3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0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01 5 00 00000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388,3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"Реализация комплексных мер противодействия злоупотреблению наркотиками и их незаконному обороту"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01 5 02 00000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388,3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Мероприятия, направленные на противодействие злоупотреблению наркотиками и их незаконному обороту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01 5 02 11020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388,3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01 5 02 11020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358,3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01 5 02 11020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31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111 896,6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95 182,2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82 537,4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2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"Реализация образовательных программ профессионального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"Выплата Премии Главы Республики Калмыкия студентам среднего и высшего профессионального образования, достигшим особых результатов в учебной и научной деятельности"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05 1 06 00000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Премии Главы Республики Калмыкия студентам среднего и высшего профессионального образования, достигшим особых результатов в учебной и научной деятельности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05 1 06 80150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Иные закупки товаров, работ и услуг для обеспечения </w:t>
            </w:r>
            <w:r w:rsidRPr="006E654F">
              <w:rPr>
                <w:rFonts w:ascii="Times New Roman" w:hAnsi="Times New Roman" w:cs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05 1 06 80150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Премии и гранты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05 1 06 80150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3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9 086,8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12 798,3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12 798,3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2 100,0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4 440,0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4 440,0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Организация доступного качественного образования для детей-инвалидов и детей с ограниченными возможностями здоровья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05 2 01 13020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2 100,0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4 440,0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4 440,0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05 2 01 13020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05 2 01 13020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1 440,0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1 440,0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"Работа с одаренными и талантливыми детьми"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1 164,1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1 180,0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1 180,0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Реализация мероприятий по направлению "Одаренные дети"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05 2 02 13010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1 164,1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1 180,0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1 180,0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05 2 02 13010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05 2 02 13010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890,5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1 180,0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1 180,0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05 2 02 13010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226,0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"Совершенствование республиканской системы общего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1 229,4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1 795,0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1 795,0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Проведение мероприятий для детей и молодежи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489,4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1 055,0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1 055,0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346,2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1 055,0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1 055,0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05 2 03 13030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Премии Главы Республики Калмыкия в сфере общего образования (премии учителям)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05 2 03 80230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05 2 03 80230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Премии Главы Республики Калмыкия в сфере общего образования (премии школьникам)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05 2 03 80231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05 2 03 80231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Основное мероприятие "Развитие и распространение государственных языков Республики Калмыкия как основы гражданской </w:t>
            </w:r>
            <w:proofErr w:type="spellStart"/>
            <w:r w:rsidRPr="006E654F">
              <w:rPr>
                <w:rFonts w:ascii="Times New Roman" w:hAnsi="Times New Roman" w:cs="Times New Roman"/>
              </w:rPr>
              <w:t>самоидентичности</w:t>
            </w:r>
            <w:proofErr w:type="spellEnd"/>
            <w:r w:rsidRPr="006E654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05 2 04 00000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2 065,0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2 850,0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2 850,0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Денежные выплаты молодым учителям и преподавателям калмыцкого языка и литературы государственных образовательных организаций Республики Калмыкия или муниципальных образовательных организаций в качестве подъемного капитала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05 2 04 80310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05 2 04 80310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Ежемесячные именные стипендии студентам, обучающимся по очной форме </w:t>
            </w:r>
            <w:proofErr w:type="gramStart"/>
            <w:r w:rsidRPr="006E654F">
              <w:rPr>
                <w:rFonts w:ascii="Times New Roman" w:hAnsi="Times New Roman" w:cs="Times New Roman"/>
              </w:rPr>
              <w:t>обучения по направлению</w:t>
            </w:r>
            <w:proofErr w:type="gramEnd"/>
            <w:r w:rsidRPr="006E654F">
              <w:rPr>
                <w:rFonts w:ascii="Times New Roman" w:hAnsi="Times New Roman" w:cs="Times New Roman"/>
              </w:rPr>
              <w:t xml:space="preserve"> "Филология: Калмыцкий язык и литература"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05 2 04 80320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1 900,0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2 580,0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2 580,0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Стипендии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05 2 04 80320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1 900,0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2 580,0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2 580,0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Выплата премии Главы Республики Калмыкия по </w:t>
            </w:r>
            <w:r w:rsidRPr="006E654F">
              <w:rPr>
                <w:rFonts w:ascii="Times New Roman" w:hAnsi="Times New Roman" w:cs="Times New Roman"/>
              </w:rPr>
              <w:lastRenderedPageBreak/>
              <w:t>калмыцкому языку "</w:t>
            </w:r>
            <w:proofErr w:type="spellStart"/>
            <w:r w:rsidRPr="006E654F">
              <w:rPr>
                <w:rFonts w:ascii="Times New Roman" w:hAnsi="Times New Roman" w:cs="Times New Roman"/>
              </w:rPr>
              <w:t>Келни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билг</w:t>
            </w:r>
            <w:proofErr w:type="spellEnd"/>
            <w:r w:rsidRPr="006E654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05 2 04 80410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05 2 04 80410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05 2 04 80410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"Комплексное развитие калмыцкого языка, обеспечение научных основ языковой политики"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05 2 05 00000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1 533,3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1 533,3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1 533,3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05 2 05 00140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1 533,3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1 533,3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1 533,3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05 2 05 00140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1 533,3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1 533,3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1 533,3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"Совершенствование системы преподавания родного языка через внедрение новейших методов и приемов обучения языку"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05 2 06 00000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995,0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Реализация мероприятий, направленных на сохранение и развитие родного языка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05 2 06 13130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995,0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05 2 06 13130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990,4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1 000,0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05 2 06 13130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4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12 225,9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11 028,1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11 030,9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"Организация досуговых мероприятий"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2 926,8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4 663,0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4 663,0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Проведение мероприятий для детей и молодежи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05 3 02 13030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2 926,8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4 663,0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4 663,0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Расходы на выплаты персоналу государственных </w:t>
            </w:r>
            <w:r w:rsidRPr="006E654F">
              <w:rPr>
                <w:rFonts w:ascii="Times New Roman" w:hAnsi="Times New Roman" w:cs="Times New Roman"/>
              </w:rPr>
              <w:lastRenderedPageBreak/>
              <w:t>(муниципальных) органов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05 3 02 13030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05 3 02 13030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2 878,7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4 663,0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4 663,0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05 3 02 13030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Региональный проект "Поддержка семей, имеющих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E3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9 299,1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6 365,1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6 367,9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E3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9 167,1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6 365,1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6 367,9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E3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9 167,1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6 365,1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6 367,9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имеющих детей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E3 13340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E3 13340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5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"Совершенствование управления системой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46 429,1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34 875,5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34 958,1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"Организация независимой оценки качества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15 694,6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13 674,8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13 675,8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15 434,6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13 674,8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13 675,8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05 4 01 00140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15 434,6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13 674,8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13 675,8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Мероприятия по борьбе с эпидемиями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05 4 01 10090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05 4 01 10090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Реализация мероприятий по независимой оценке качества предоставления государственных и муниципальных услуг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05 4 01 24020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05 4 01 24020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Основное мероприятие "Организация процедуры проведения государственной итоговой аттестации </w:t>
            </w:r>
            <w:proofErr w:type="gramStart"/>
            <w:r w:rsidRPr="006E654F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E654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26 801,5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17 190,6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17 190,6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Мероприятия по борьбе с эпидемиями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05 4 02 10090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384,8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05 4 02 10090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384,8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Реализация мероприятий, направленных на организацию процедуры проведения государственной (итоговой) аттестации обучающихся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05 4 02 13080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26 416,7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17 190,6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17 190,6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05 4 02 13080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15 351,3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6 500,0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6 500,0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05 4 02 13080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11 065,4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10 690,6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10 690,6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"Осуществление переданных полномочий Российской Федерации по федеральному государственному контролю (надзору) в сфере образования, лицензированию и государственной аккредитации образовательной деятельности"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05 4 03 00000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3 932,9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4 010,1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4 091,7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36" w:history="1">
              <w:r w:rsidRPr="006E654F">
                <w:rPr>
                  <w:rFonts w:ascii="Times New Roman" w:hAnsi="Times New Roman" w:cs="Times New Roman"/>
                  <w:color w:val="0000FF"/>
                </w:rPr>
                <w:t>частью 1 статьи 7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Федерального закона от 29 декабря 2012 года N 273-ФЗ "Об образовании в Российской Федерации" </w:t>
            </w:r>
            <w:r w:rsidRPr="006E654F">
              <w:rPr>
                <w:rFonts w:ascii="Times New Roman" w:hAnsi="Times New Roman" w:cs="Times New Roman"/>
              </w:rPr>
              <w:lastRenderedPageBreak/>
              <w:t>полномочий Российской Федерации в сфере образования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05 4 03 59900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3 932,9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4 010,1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4 091,7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05 4 03 59900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3 750,7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3 766,2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3 766,2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05 4 03 59900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182,2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243,9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325,5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37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"Ресурсное обеспечение мероприятий государственной программы"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37 909,5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29 960,0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17 229,8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Расходы на оказание государственных услуг (выполнение работ) государственными учреждениями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05 5 02 00140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Комплексная </w:t>
            </w:r>
            <w:hyperlink r:id="rId38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05 5 04 00000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Реализация мероприятий Комплексной </w:t>
            </w:r>
            <w:hyperlink r:id="rId39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программы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по профилактике экстремизма и терроризма в Республике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05 5 04 10020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"Обеспечение деятельности органа исполнительной власти"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05 5 07 00000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19 631,1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17 369,8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17 019,8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Обеспечение выполнения функций государственными органами Республики Калмыкия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19 631,1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17 369,8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17 019,8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Расходы на выплаты персоналу государственных </w:t>
            </w:r>
            <w:r w:rsidRPr="006E654F">
              <w:rPr>
                <w:rFonts w:ascii="Times New Roman" w:hAnsi="Times New Roman" w:cs="Times New Roman"/>
              </w:rPr>
              <w:lastRenderedPageBreak/>
              <w:t>(муниципальных) органов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18 356,1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16 129,8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16 129,8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1 145,0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1 100,0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750,0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05 5 07 00110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130,0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140,0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Региональный проект "Цифровая образовательная среда"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E4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18 073,4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12 380,2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E4 52100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18 073,4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E4 52100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18 073,4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Создание центров цифрового образования детей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E4 52190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12 380,2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5 E4 52190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12 380,2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0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"Профилактика правонарушений в Республике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05 6 00 00000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5 840,3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6 120,3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6 120,3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"Организация мероприятий по профилактике правонарушений несовершеннолетних"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05 6 01 00000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Реализация мероприятий по профилактике правонарушений несовершеннолетних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05 6 01 13060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05 6 01 13060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380,0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Основное мероприятие "Обеспечение деятельности комиссий по делам несовершеннолетних посредством </w:t>
            </w:r>
            <w:r w:rsidRPr="006E654F">
              <w:rPr>
                <w:rFonts w:ascii="Times New Roman" w:hAnsi="Times New Roman" w:cs="Times New Roman"/>
              </w:rPr>
              <w:lastRenderedPageBreak/>
              <w:t>предоставления субвенций местным бюджетам"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05 6 05 00000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5 740,3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5 740,3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5 740,3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Субвенции бюджетам муниципальных образований на финансовое обеспечение государственных полномочий по созданию комиссий по делам несовершеннолетних и защите их прав и организации деятельности этих комиссий в муниципальных образованиях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05 6 05 71040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5 740,3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5 740,3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5 740,3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05 6 05 71040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5 740,3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5 740,3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5 740,3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41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"Профилактика правонарушений"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22 0 00 00000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811,7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2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"Противодействие злоупотреблению наркотиками, алкоголю и их незаконному обороту"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22 4 00 00000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811,7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"Реализация комплексных мер противодействия злоупотреблению наркотиками и их незаконному обороту"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22 4 02 00000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811,7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E654F">
              <w:rPr>
                <w:rFonts w:ascii="Times New Roman" w:hAnsi="Times New Roman" w:cs="Times New Roman"/>
              </w:rPr>
              <w:t>Мероприятия</w:t>
            </w:r>
            <w:proofErr w:type="gramEnd"/>
            <w:r w:rsidRPr="006E654F">
              <w:rPr>
                <w:rFonts w:ascii="Times New Roman" w:hAnsi="Times New Roman" w:cs="Times New Roman"/>
              </w:rPr>
              <w:t xml:space="preserve"> направленные на противодействие злоупотреблению наркотиками и их незаконному обороту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22 4 02 11020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811,7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22 4 02 11020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22 4 02 11020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791,7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109 334,3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149 935,6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150 058,0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101 083,0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141 684,3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141 806,7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43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101 083,0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141 684,3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141 806,7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4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"Реализация образовательных программ профессионального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22 803,9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22 803,9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22 803,9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 xml:space="preserve">Основное мероприятие "Выплата стипендий </w:t>
            </w:r>
            <w:proofErr w:type="gramStart"/>
            <w:r w:rsidRPr="006E654F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6E654F">
              <w:rPr>
                <w:rFonts w:ascii="Times New Roman" w:hAnsi="Times New Roman" w:cs="Times New Roman"/>
              </w:rPr>
              <w:t xml:space="preserve"> и иных расходов на социальную поддержку обучающихся за счет стипендиального фонда. Социальное обеспечение детей-сирот и детей, оставшихся без попечения родителей, обучающихся в государственных профессиональных организациях"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05 1 02 00000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22 803,9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22 803,9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22 803,9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E654F">
              <w:rPr>
                <w:rFonts w:ascii="Times New Roman" w:hAnsi="Times New Roman" w:cs="Times New Roman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за счет средств республиканского бюджета</w:t>
            </w:r>
            <w:proofErr w:type="gramEnd"/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05 1 02 80020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21 593,9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22 803,9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22 803,9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05 1 02 80020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21 593,9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22 803,9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22 803,9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Единовременные денежные выплаты гражданам в рамках реализации мероприятий по противодействию распространения новой </w:t>
            </w:r>
            <w:proofErr w:type="spellStart"/>
            <w:r w:rsidRPr="006E654F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6E654F">
              <w:rPr>
                <w:rFonts w:ascii="Times New Roman" w:hAnsi="Times New Roman" w:cs="Times New Roman"/>
              </w:rPr>
              <w:t xml:space="preserve"> инфекции (COVID-19)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05 1 02 80580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1 210,0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05 1 02 80580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1 210,0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5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"Содействие развитию дошкольного и общего образования"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17 374,9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44 613,6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44 613,6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"Создание в системе дошкольного и общего образования равных возможностей для современного качественного образования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17 374,9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44 613,6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44 613,6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Субвенции бюджетам муниципальных образований на выплату компенсации части платы, взимаемой с родителей (законных представителей) за присмотр и уход за детьми, посещающими образовательные организации, </w:t>
            </w:r>
            <w:r w:rsidRPr="006E654F">
              <w:rPr>
                <w:rFonts w:ascii="Times New Roman" w:hAnsi="Times New Roman" w:cs="Times New Roman"/>
              </w:rPr>
              <w:lastRenderedPageBreak/>
              <w:t>реализующие образовательные программы дошкольного образования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05 2 01 71130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17 374,9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44 613,6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44 613,6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Субвенции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05 2 01 71130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17 374,9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44 613,6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44 613,6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6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60 904,1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74 266,8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74 389,2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"Содержание и воспитание ребенка в семье опекуна и приемной семье, а также вознаграждение, причитающееся приемному родителю"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05 3 06 00000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58 608,1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71 199,1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71 199,1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05 3 06 71140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58 608,1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71 199,1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71 199,1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05 3 06 71140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58 608,1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71 199,1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71 199,1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"Выплата единовременного пособия при всех формах устройства на воспитание детей, лишенных родительского попечения, в семью"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05 3 07 00000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1 176,0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1 947,7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2 070,1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05 3 07 52600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1 176,0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1 947,7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2 070,1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05 3 07 52600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1 176,0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1 947,7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2 070,1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"Предоставление единовременной денежной выплаты детям-сиротам и детям, оставшимся без попечения родителей, а также лицам из числа детей сирот и детей, оставшихся без попечения родителей, для производства ремонта жилых помещений"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05 3 08 00000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1 120,0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7" w:history="1">
              <w:r w:rsidRPr="006E654F">
                <w:rPr>
                  <w:rFonts w:ascii="Times New Roman" w:hAnsi="Times New Roman" w:cs="Times New Roman"/>
                  <w:color w:val="0000FF"/>
                </w:rPr>
                <w:t>Закон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от 26 декабря 2012 г. N 401-IV-З "О единовременной денежной выплате, </w:t>
            </w:r>
            <w:r w:rsidRPr="006E654F">
              <w:rPr>
                <w:rFonts w:ascii="Times New Roman" w:hAnsi="Times New Roman" w:cs="Times New Roman"/>
              </w:rPr>
              <w:lastRenderedPageBreak/>
              <w:t>предоставляемой детям-сиротам и детям, оставшимся без попечения родителей, а также лицам из числа детей-сирот и детей, оставшихся без попечения родителей, для производства ремонта жилых помещений в Республике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05 3 08 80070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1 120,0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05 3 08 80070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1 120,0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1 120,0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48" w:history="1">
              <w:r w:rsidRPr="006E654F">
                <w:rPr>
                  <w:rFonts w:ascii="Times New Roman" w:hAnsi="Times New Roman" w:cs="Times New Roman"/>
                  <w:color w:val="0000FF"/>
                </w:rPr>
                <w:t>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Республики Калмыкия "Развитие образования Республики Калмыкия"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05 0 00 00000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49" w:history="1">
              <w:r w:rsidRPr="006E654F">
                <w:rPr>
                  <w:rFonts w:ascii="Times New Roman" w:hAnsi="Times New Roman" w:cs="Times New Roman"/>
                  <w:color w:val="0000FF"/>
                </w:rPr>
                <w:t>Подпрограмма</w:t>
              </w:r>
            </w:hyperlink>
            <w:r w:rsidRPr="006E654F">
              <w:rPr>
                <w:rFonts w:ascii="Times New Roman" w:hAnsi="Times New Roman" w:cs="Times New Roman"/>
              </w:rPr>
              <w:t xml:space="preserve"> "Развитие системы дополнительного образования и воспитания детей"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05 3 00 00000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Основное мероприятие "Обеспечение деятельности органов опеки и попечительства посредством предоставления субвенций местным бюджетам"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05 3 09 00000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Субвенции бюджетам муниципальных образований на финансовое обеспечение государственных полномочий по организации и осуществлению деятельности по опеке и попечительству в отношении несовершеннолетних, а также лиц из числа детей-сирот и детей, оставшихся без попечения родителей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05 3 09 71150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</w:tr>
      <w:tr w:rsidR="006E654F" w:rsidRPr="006E654F" w:rsidTr="006E654F">
        <w:tc>
          <w:tcPr>
            <w:tcW w:w="1932" w:type="pct"/>
            <w:vAlign w:val="center"/>
          </w:tcPr>
          <w:p w:rsidR="006E654F" w:rsidRPr="006E654F" w:rsidRDefault="006E65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239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66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4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48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05 3 09 71150</w:t>
            </w:r>
          </w:p>
        </w:tc>
        <w:tc>
          <w:tcPr>
            <w:tcW w:w="338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0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  <w:tc>
          <w:tcPr>
            <w:tcW w:w="451" w:type="pct"/>
            <w:vAlign w:val="center"/>
          </w:tcPr>
          <w:p w:rsidR="006E654F" w:rsidRPr="006E654F" w:rsidRDefault="006E65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54F">
              <w:rPr>
                <w:rFonts w:ascii="Times New Roman" w:hAnsi="Times New Roman" w:cs="Times New Roman"/>
              </w:rPr>
              <w:t>8 251,3</w:t>
            </w:r>
          </w:p>
        </w:tc>
      </w:tr>
    </w:tbl>
    <w:p w:rsidR="006E654F" w:rsidRPr="006E654F" w:rsidRDefault="006E654F">
      <w:pPr>
        <w:pStyle w:val="ConsPlusNormal"/>
        <w:jc w:val="both"/>
        <w:rPr>
          <w:rFonts w:ascii="Times New Roman" w:hAnsi="Times New Roman" w:cs="Times New Roman"/>
        </w:rPr>
      </w:pPr>
    </w:p>
    <w:p w:rsidR="006E654F" w:rsidRPr="006E654F" w:rsidRDefault="006E654F">
      <w:pPr>
        <w:pStyle w:val="ConsPlusNormal"/>
        <w:jc w:val="both"/>
        <w:rPr>
          <w:rFonts w:ascii="Times New Roman" w:hAnsi="Times New Roman" w:cs="Times New Roman"/>
        </w:rPr>
      </w:pPr>
    </w:p>
    <w:p w:rsidR="006E654F" w:rsidRPr="006E654F" w:rsidRDefault="006E654F">
      <w:pPr>
        <w:pStyle w:val="ConsPlusNormal"/>
        <w:jc w:val="both"/>
        <w:rPr>
          <w:rFonts w:ascii="Times New Roman" w:hAnsi="Times New Roman" w:cs="Times New Roman"/>
        </w:rPr>
      </w:pPr>
    </w:p>
    <w:p w:rsidR="006E654F" w:rsidRPr="006E654F" w:rsidRDefault="006E654F">
      <w:pPr>
        <w:pStyle w:val="ConsPlusNormal"/>
        <w:jc w:val="both"/>
        <w:rPr>
          <w:rFonts w:ascii="Times New Roman" w:hAnsi="Times New Roman" w:cs="Times New Roman"/>
        </w:rPr>
      </w:pPr>
    </w:p>
    <w:p w:rsidR="006E654F" w:rsidRPr="006E654F" w:rsidRDefault="006E654F">
      <w:pPr>
        <w:pStyle w:val="ConsPlusNormal"/>
        <w:jc w:val="both"/>
        <w:rPr>
          <w:rFonts w:ascii="Times New Roman" w:hAnsi="Times New Roman" w:cs="Times New Roman"/>
        </w:rPr>
      </w:pPr>
    </w:p>
    <w:p w:rsidR="006E654F" w:rsidRPr="006E654F" w:rsidRDefault="006E654F">
      <w:pPr>
        <w:pStyle w:val="ConsPlusNormal"/>
        <w:rPr>
          <w:rFonts w:ascii="Times New Roman" w:hAnsi="Times New Roman" w:cs="Times New Roman"/>
        </w:rPr>
      </w:pPr>
      <w:hyperlink r:id="rId50" w:history="1">
        <w:r w:rsidRPr="006E654F">
          <w:rPr>
            <w:rFonts w:ascii="Times New Roman" w:hAnsi="Times New Roman" w:cs="Times New Roman"/>
            <w:i/>
            <w:color w:val="0000FF"/>
          </w:rPr>
          <w:br/>
          <w:t>{Закон Республики Калмыкия от 16.12.2019 N 77-VI-З (ред. от 29.12.2020) "О республиканском бюджете на 2020 год и на плановый период 2021 и 2022 годов" (принят Постановлением Народного Хурала (Парламента) РК от 13.12.2019 N 238-VI) {</w:t>
        </w:r>
        <w:proofErr w:type="spellStart"/>
        <w:r w:rsidRPr="006E654F">
          <w:rPr>
            <w:rFonts w:ascii="Times New Roman" w:hAnsi="Times New Roman" w:cs="Times New Roman"/>
            <w:i/>
            <w:color w:val="0000FF"/>
          </w:rPr>
          <w:t>КонсультантПлюс</w:t>
        </w:r>
        <w:proofErr w:type="spellEnd"/>
        <w:r w:rsidRPr="006E654F">
          <w:rPr>
            <w:rFonts w:ascii="Times New Roman" w:hAnsi="Times New Roman" w:cs="Times New Roman"/>
            <w:i/>
            <w:color w:val="0000FF"/>
          </w:rPr>
          <w:t>}}</w:t>
        </w:r>
      </w:hyperlink>
      <w:r w:rsidRPr="006E654F">
        <w:rPr>
          <w:rFonts w:ascii="Times New Roman" w:hAnsi="Times New Roman" w:cs="Times New Roman"/>
        </w:rPr>
        <w:br/>
      </w:r>
    </w:p>
    <w:p w:rsidR="0064521A" w:rsidRPr="006E654F" w:rsidRDefault="006E654F">
      <w:pPr>
        <w:rPr>
          <w:rFonts w:ascii="Times New Roman" w:hAnsi="Times New Roman" w:cs="Times New Roman"/>
        </w:rPr>
      </w:pPr>
    </w:p>
    <w:sectPr w:rsidR="0064521A" w:rsidRPr="006E654F" w:rsidSect="000F7C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4F"/>
    <w:rsid w:val="001F0928"/>
    <w:rsid w:val="006E654F"/>
    <w:rsid w:val="00D8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6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6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E6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E6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E65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E65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E65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6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6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E6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E6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E65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E65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E65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4C69D67FA7F00F8B2D9306F587CD0E0AEAA484AD79E7895DD8D8676AF97AE4B2672DEB3DA3275EB8A42004083543B7F39743E8160DF76407D9E1Cj5ZAL" TargetMode="External"/><Relationship Id="rId18" Type="http://schemas.openxmlformats.org/officeDocument/2006/relationships/hyperlink" Target="consultantplus://offline/ref=04C69D67FA7F00F8B2D9306F587CD0E0AEAA484AD79B7194DC8D8676AF97AE4B2672DEB3DA3275EB8B40004983543B7F39743E8160DF76407D9E1Cj5ZAL" TargetMode="External"/><Relationship Id="rId26" Type="http://schemas.openxmlformats.org/officeDocument/2006/relationships/hyperlink" Target="consultantplus://offline/ref=04C69D67FA7F00F8B2D9306F587CD0E0AEAA484AD79B7194DC8D8676AF97AE4B2672DEB3DA3275EB8A46034B83543B7F39743E8160DF76407D9E1Cj5ZAL" TargetMode="External"/><Relationship Id="rId39" Type="http://schemas.openxmlformats.org/officeDocument/2006/relationships/hyperlink" Target="consultantplus://offline/ref=04C69D67FA7F00F8B2D9306F587CD0E0AEAA484AD79E7895DD8D8676AF97AE4B2672DEB3DA3275EB8A42004083543B7F39743E8160DF76407D9E1Cj5ZA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4C69D67FA7F00F8B2D9306F587CD0E0AEAA484AD79B7194DC8D8676AF97AE4B2672DEB3DA3275EB8A46034B83543B7F39743E8160DF76407D9E1Cj5ZAL" TargetMode="External"/><Relationship Id="rId34" Type="http://schemas.openxmlformats.org/officeDocument/2006/relationships/hyperlink" Target="consultantplus://offline/ref=04C69D67FA7F00F8B2D9306F587CD0E0AEAA484AD79B7194DC8D8676AF97AE4B2672DEB3DA3275EB8A440D4983543B7F39743E8160DF76407D9E1Cj5ZAL" TargetMode="External"/><Relationship Id="rId42" Type="http://schemas.openxmlformats.org/officeDocument/2006/relationships/hyperlink" Target="consultantplus://offline/ref=04C69D67FA7F00F8B2D9306F587CD0E0AEAA484AD79C7197D18D8676AF97AE4B2672DEB3DA3275EB8A44044D83543B7F39743E8160DF76407D9E1Cj5ZAL" TargetMode="External"/><Relationship Id="rId47" Type="http://schemas.openxmlformats.org/officeDocument/2006/relationships/hyperlink" Target="consultantplus://offline/ref=04C69D67FA7F00F8B2D9306F587CD0E0AEAA484AD2967B9ED68D8676AF97AE4B2672DEA1DA6A79EB835E044B96026A39j6ZDL" TargetMode="External"/><Relationship Id="rId50" Type="http://schemas.openxmlformats.org/officeDocument/2006/relationships/hyperlink" Target="consultantplus://offline/ref=A4A60CB4F94D2E0E1DE3222E1B468E1C4E60F86D316FAE047A909905C37ED5FD4A63A8021384C374844D16700971C4A4568CB2059A0AEE1FFCBBD3kEZCL" TargetMode="External"/><Relationship Id="rId7" Type="http://schemas.openxmlformats.org/officeDocument/2006/relationships/hyperlink" Target="consultantplus://offline/ref=04C69D67FA7F00F8B2D9306F587CD0E0AEAA484AD79B7194DC8D8676AF97AE4B2672DEB3DA3275EB8A46034B83543B7F39743E8160DF76407D9E1Cj5ZAL" TargetMode="External"/><Relationship Id="rId12" Type="http://schemas.openxmlformats.org/officeDocument/2006/relationships/hyperlink" Target="consultantplus://offline/ref=04C69D67FA7F00F8B2D9306F587CD0E0AEAA484AD79E7895DD8D8676AF97AE4B2672DEB3DA3275EB8A42004083543B7F39743E8160DF76407D9E1Cj5ZAL" TargetMode="External"/><Relationship Id="rId17" Type="http://schemas.openxmlformats.org/officeDocument/2006/relationships/hyperlink" Target="consultantplus://offline/ref=04C69D67FA7F00F8B2D9306F587CD0E0AEAA484AD79B7194DC8D8676AF97AE4B2672DEB3DA3275EB8A46034B83543B7F39743E8160DF76407D9E1Cj5ZAL" TargetMode="External"/><Relationship Id="rId25" Type="http://schemas.openxmlformats.org/officeDocument/2006/relationships/hyperlink" Target="consultantplus://offline/ref=04C69D67FA7F00F8B2D9306F587CD0E0AEAA484AD79B7194DC8D8676AF97AE4B2672DEB3DA3275EB8A46044A83543B7F39743E8160DF76407D9E1Cj5ZAL" TargetMode="External"/><Relationship Id="rId33" Type="http://schemas.openxmlformats.org/officeDocument/2006/relationships/hyperlink" Target="consultantplus://offline/ref=04C69D67FA7F00F8B2D9306F587CD0E0AEAA484AD79B7194DC8D8676AF97AE4B2672DEB3DA3275EB8A43034F83543B7F39743E8160DF76407D9E1Cj5ZAL" TargetMode="External"/><Relationship Id="rId38" Type="http://schemas.openxmlformats.org/officeDocument/2006/relationships/hyperlink" Target="consultantplus://offline/ref=04C69D67FA7F00F8B2D9306F587CD0E0AEAA484AD79E7895DD8D8676AF97AE4B2672DEB3DA3275EB8A42004083543B7F39743E8160DF76407D9E1Cj5ZAL" TargetMode="External"/><Relationship Id="rId46" Type="http://schemas.openxmlformats.org/officeDocument/2006/relationships/hyperlink" Target="consultantplus://offline/ref=04C69D67FA7F00F8B2D9306F587CD0E0AEAA484AD79B7194DC8D8676AF97AE4B2672DEB3DA3275EB8A440D4983543B7F39743E8160DF76407D9E1Cj5ZA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4C69D67FA7F00F8B2D9306F587CD0E0AEAA484AD79B7194DC8D8676AF97AE4B2672DEB3DA3275EB8A440D4983543B7F39743E8160DF76407D9E1Cj5ZAL" TargetMode="External"/><Relationship Id="rId20" Type="http://schemas.openxmlformats.org/officeDocument/2006/relationships/hyperlink" Target="consultantplus://offline/ref=04C69D67FA7F00F8B2D9306F587CD0E0AEAA484AD79B7194DC8D8676AF97AE4B2672DEB3DA3275EB8A43034F83543B7F39743E8160DF76407D9E1Cj5ZAL" TargetMode="External"/><Relationship Id="rId29" Type="http://schemas.openxmlformats.org/officeDocument/2006/relationships/hyperlink" Target="consultantplus://offline/ref=04C69D67FA7F00F8B2D9306F587CD0E0AEAA484AD79B7197D58D8676AF97AE4B2672DEB3DA3275EB8A40064183543B7F39743E8160DF76407D9E1Cj5ZAL" TargetMode="External"/><Relationship Id="rId41" Type="http://schemas.openxmlformats.org/officeDocument/2006/relationships/hyperlink" Target="consultantplus://offline/ref=04C69D67FA7F00F8B2D9306F587CD0E0AEAA484AD79C7197D18D8676AF97AE4B2672DEB3DA3275EB8A40054A83543B7F39743E8160DF76407D9E1Cj5Z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4C69D67FA7F00F8B2D9306F587CD0E0AEAA484AD79B7194DC8D8676AF97AE4B2672DEB3DA3275EB8A43034F83543B7F39743E8160DF76407D9E1Cj5ZAL" TargetMode="External"/><Relationship Id="rId11" Type="http://schemas.openxmlformats.org/officeDocument/2006/relationships/hyperlink" Target="consultantplus://offline/ref=04C69D67FA7F00F8B2D9306F587CD0E0AEAA484AD79B7194DC8D8676AF97AE4B2672DEB3DA3275EB8A46034B83543B7F39743E8160DF76407D9E1Cj5ZAL" TargetMode="External"/><Relationship Id="rId24" Type="http://schemas.openxmlformats.org/officeDocument/2006/relationships/hyperlink" Target="consultantplus://offline/ref=04C69D67FA7F00F8B2D9306F587CD0E0AEAA484AD79B7194DC8D8676AF97AE4B2672DEB3DA3275EB8B40004983543B7F39743E8160DF76407D9E1Cj5ZAL" TargetMode="External"/><Relationship Id="rId32" Type="http://schemas.openxmlformats.org/officeDocument/2006/relationships/hyperlink" Target="consultantplus://offline/ref=04C69D67FA7F00F8B2D9306F587CD0E0AEAA484AD79B7194DC8D8676AF97AE4B2672DEB3DA3275EB8A420C4C83543B7F39743E8160DF76407D9E1Cj5ZAL" TargetMode="External"/><Relationship Id="rId37" Type="http://schemas.openxmlformats.org/officeDocument/2006/relationships/hyperlink" Target="consultantplus://offline/ref=04C69D67FA7F00F8B2D9306F587CD0E0AEAA484AD79B7194DC8D8676AF97AE4B2672DEB3DA3275EB8A46034B83543B7F39743E8160DF76407D9E1Cj5ZAL" TargetMode="External"/><Relationship Id="rId40" Type="http://schemas.openxmlformats.org/officeDocument/2006/relationships/hyperlink" Target="consultantplus://offline/ref=04C69D67FA7F00F8B2D9306F587CD0E0AEAA484AD79B7194DC8D8676AF97AE4B2672DEB3DA3275EB8A47014183543B7F39743E8160DF76407D9E1Cj5ZAL" TargetMode="External"/><Relationship Id="rId45" Type="http://schemas.openxmlformats.org/officeDocument/2006/relationships/hyperlink" Target="consultantplus://offline/ref=04C69D67FA7F00F8B2D9306F587CD0E0AEAA484AD79B7194DC8D8676AF97AE4B2672DEB3DA3275EB8A43034F83543B7F39743E8160DF76407D9E1Cj5ZAL" TargetMode="External"/><Relationship Id="rId5" Type="http://schemas.openxmlformats.org/officeDocument/2006/relationships/hyperlink" Target="consultantplus://offline/ref=04C69D67FA7F00F8B2D9306F587CD0E0AEAA484AD79B7194DC8D8676AF97AE4B2672DEB3DA3275EB8B40004983543B7F39743E8160DF76407D9E1Cj5ZAL" TargetMode="External"/><Relationship Id="rId15" Type="http://schemas.openxmlformats.org/officeDocument/2006/relationships/hyperlink" Target="consultantplus://offline/ref=04C69D67FA7F00F8B2D9306F587CD0E0AEAA484AD79B7194DC8D8676AF97AE4B2672DEB3DA3275EB8B40004983543B7F39743E8160DF76407D9E1Cj5ZAL" TargetMode="External"/><Relationship Id="rId23" Type="http://schemas.openxmlformats.org/officeDocument/2006/relationships/hyperlink" Target="consultantplus://offline/ref=04C69D67FA7F00F8B2D9306F587CD0E0AEAA484AD79E7895DD8D8676AF97AE4B2672DEB3DA3275EB8A42004083543B7F39743E8160DF76407D9E1Cj5ZAL" TargetMode="External"/><Relationship Id="rId28" Type="http://schemas.openxmlformats.org/officeDocument/2006/relationships/hyperlink" Target="consultantplus://offline/ref=04C69D67FA7F00F8B2D9306F587CD0E0AEAA484AD79B7194DC8D8676AF97AE4B2672DEB3DA3275EB8A440D4983543B7F39743E8160DF76407D9E1Cj5ZAL" TargetMode="External"/><Relationship Id="rId36" Type="http://schemas.openxmlformats.org/officeDocument/2006/relationships/hyperlink" Target="consultantplus://offline/ref=04C69D67FA7F00F8B2D92E624E108DE4AEA61645DB9F72C188D2DD2BF89EA41C613D87F19E3F75EA8A4B5019CC55673B65673E8B60DD755Cj7ZEL" TargetMode="External"/><Relationship Id="rId49" Type="http://schemas.openxmlformats.org/officeDocument/2006/relationships/hyperlink" Target="consultantplus://offline/ref=04C69D67FA7F00F8B2D9306F587CD0E0AEAA484AD79B7194DC8D8676AF97AE4B2672DEB3DA3275EB8A440D4983543B7F39743E8160DF76407D9E1Cj5ZAL" TargetMode="External"/><Relationship Id="rId10" Type="http://schemas.openxmlformats.org/officeDocument/2006/relationships/hyperlink" Target="consultantplus://offline/ref=04C69D67FA7F00F8B2D92E624E108DE4AEA51442D49C72C188D2DD2BF89EA41C613D87F19E3F74E98F4B5019CC55673B65673E8B60DD755Cj7ZEL" TargetMode="External"/><Relationship Id="rId19" Type="http://schemas.openxmlformats.org/officeDocument/2006/relationships/hyperlink" Target="consultantplus://offline/ref=04C69D67FA7F00F8B2D9306F587CD0E0AEAA484AD79B7194DC8D8676AF97AE4B2672DEB3DA3275EB8A420C4C83543B7F39743E8160DF76407D9E1Cj5ZAL" TargetMode="External"/><Relationship Id="rId31" Type="http://schemas.openxmlformats.org/officeDocument/2006/relationships/hyperlink" Target="consultantplus://offline/ref=04C69D67FA7F00F8B2D9306F587CD0E0AEAA484AD79B7194DC8D8676AF97AE4B2672DEB3DA3275EB8B40004983543B7F39743E8160DF76407D9E1Cj5ZAL" TargetMode="External"/><Relationship Id="rId44" Type="http://schemas.openxmlformats.org/officeDocument/2006/relationships/hyperlink" Target="consultantplus://offline/ref=04C69D67FA7F00F8B2D9306F587CD0E0AEAA484AD79B7194DC8D8676AF97AE4B2672DEB3DA3275EB8A420C4C83543B7F39743E8160DF76407D9E1Cj5ZAL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C69D67FA7F00F8B2D9306F587CD0E0AEAA484AD79B7194DC8D8676AF97AE4B2672DEB3DA3275EB8A43034F83543B7F39743E8160DF76407D9E1Cj5ZAL" TargetMode="External"/><Relationship Id="rId14" Type="http://schemas.openxmlformats.org/officeDocument/2006/relationships/hyperlink" Target="consultantplus://offline/ref=04C69D67FA7F00F8B2D9306F587CD0E0AEAA484AD79D7A93D18D8676AF97AE4B2672DEB3DA3275EB8A45054C83543B7F39743E8160DF76407D9E1Cj5ZAL" TargetMode="External"/><Relationship Id="rId22" Type="http://schemas.openxmlformats.org/officeDocument/2006/relationships/hyperlink" Target="consultantplus://offline/ref=04C69D67FA7F00F8B2D9306F587CD0E0AEAA484AD79E7895DD8D8676AF97AE4B2672DEB3DA3275EB8A42004083543B7F39743E8160DF76407D9E1Cj5ZAL" TargetMode="External"/><Relationship Id="rId27" Type="http://schemas.openxmlformats.org/officeDocument/2006/relationships/hyperlink" Target="consultantplus://offline/ref=04C69D67FA7F00F8B2D9306F587CD0E0AEAA484AD79B7194DC8D8676AF97AE4B2672DEB3DA3275EB8B40004983543B7F39743E8160DF76407D9E1Cj5ZAL" TargetMode="External"/><Relationship Id="rId30" Type="http://schemas.openxmlformats.org/officeDocument/2006/relationships/hyperlink" Target="consultantplus://offline/ref=04C69D67FA7F00F8B2D9306F587CD0E0AEAA484AD79B7197D58D8676AF97AE4B2672DEB3DA3275EB8A470C4E83543B7F39743E8160DF76407D9E1Cj5ZAL" TargetMode="External"/><Relationship Id="rId35" Type="http://schemas.openxmlformats.org/officeDocument/2006/relationships/hyperlink" Target="consultantplus://offline/ref=04C69D67FA7F00F8B2D9306F587CD0E0AEAA484AD79B7194DC8D8676AF97AE4B2672DEB3DA3275EB8A46044A83543B7F39743E8160DF76407D9E1Cj5ZAL" TargetMode="External"/><Relationship Id="rId43" Type="http://schemas.openxmlformats.org/officeDocument/2006/relationships/hyperlink" Target="consultantplus://offline/ref=04C69D67FA7F00F8B2D9306F587CD0E0AEAA484AD79B7194DC8D8676AF97AE4B2672DEB3DA3275EB8B40004983543B7F39743E8160DF76407D9E1Cj5ZAL" TargetMode="External"/><Relationship Id="rId48" Type="http://schemas.openxmlformats.org/officeDocument/2006/relationships/hyperlink" Target="consultantplus://offline/ref=04C69D67FA7F00F8B2D9306F587CD0E0AEAA484AD79B7194DC8D8676AF97AE4B2672DEB3DA3275EB8B40004983543B7F39743E8160DF76407D9E1Cj5ZAL" TargetMode="External"/><Relationship Id="rId8" Type="http://schemas.openxmlformats.org/officeDocument/2006/relationships/hyperlink" Target="consultantplus://offline/ref=04C69D67FA7F00F8B2D9306F587CD0E0AEAA484AD79B7194DC8D8676AF97AE4B2672DEB3DA3275EB8B40004983543B7F39743E8160DF76407D9E1Cj5ZA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32</Pages>
  <Words>8219</Words>
  <Characters>46851</Characters>
  <Application>Microsoft Office Word</Application>
  <DocSecurity>0</DocSecurity>
  <Lines>390</Lines>
  <Paragraphs>109</Paragraphs>
  <ScaleCrop>false</ScaleCrop>
  <Company/>
  <LinksUpToDate>false</LinksUpToDate>
  <CharactersWithSpaces>54961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elbambusheva</dc:creator>
  <cp:lastModifiedBy>elbambusheva</cp:lastModifiedBy>
  <cp:revision>1</cp:revision>
  <dcterms:created xsi:type="dcterms:W3CDTF">2021-03-09T11:25:00Z</dcterms:created>
  <dcterms:modified xsi:type="dcterms:W3CDTF">2021-03-09T11:30:00Z</dcterms:modified>
</cp:coreProperties>
</file>