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3D9" w:rsidRPr="00FB44B0" w:rsidRDefault="005B53D9" w:rsidP="003E02E8">
      <w:pPr>
        <w:pStyle w:val="1"/>
        <w:rPr>
          <w:sz w:val="28"/>
          <w:szCs w:val="28"/>
        </w:rPr>
      </w:pPr>
      <w:r>
        <w:rPr>
          <w:sz w:val="28"/>
          <w:szCs w:val="28"/>
        </w:rPr>
        <w:t xml:space="preserve">МИНИСТЕРСТВО ОБРАЗОВАНИЯ И НАУКИ РЕСПУБЛИКИ </w:t>
      </w:r>
      <w:r w:rsidR="003E02E8">
        <w:rPr>
          <w:sz w:val="28"/>
          <w:szCs w:val="28"/>
        </w:rPr>
        <w:t>К</w:t>
      </w:r>
      <w:r>
        <w:rPr>
          <w:sz w:val="28"/>
          <w:szCs w:val="28"/>
        </w:rPr>
        <w:t>АЛМЫКИЯ</w:t>
      </w:r>
    </w:p>
    <w:p w:rsidR="00377BB8" w:rsidRDefault="00377BB8" w:rsidP="005B53D9">
      <w:pPr>
        <w:pStyle w:val="2"/>
        <w:jc w:val="center"/>
        <w:rPr>
          <w:rFonts w:ascii="Times New Roman" w:hAnsi="Times New Roman" w:cs="Times New Roman"/>
          <w:b w:val="0"/>
          <w:i w:val="0"/>
        </w:rPr>
      </w:pPr>
    </w:p>
    <w:p w:rsidR="005B53D9" w:rsidRDefault="005B53D9" w:rsidP="005B53D9">
      <w:pPr>
        <w:pStyle w:val="2"/>
        <w:jc w:val="center"/>
        <w:rPr>
          <w:rFonts w:ascii="Times New Roman" w:hAnsi="Times New Roman" w:cs="Times New Roman"/>
          <w:b w:val="0"/>
          <w:i w:val="0"/>
        </w:rPr>
      </w:pPr>
      <w:r>
        <w:rPr>
          <w:rFonts w:ascii="Times New Roman" w:hAnsi="Times New Roman" w:cs="Times New Roman"/>
          <w:b w:val="0"/>
          <w:i w:val="0"/>
        </w:rPr>
        <w:t>ПРИКАЗ</w:t>
      </w:r>
    </w:p>
    <w:p w:rsidR="005B53D9" w:rsidRDefault="005B53D9" w:rsidP="005B53D9"/>
    <w:p w:rsidR="005B53D9" w:rsidRDefault="005B53D9" w:rsidP="005B53D9">
      <w:pPr>
        <w:jc w:val="both"/>
      </w:pPr>
      <w:r>
        <w:t>«___» _______ 20</w:t>
      </w:r>
      <w:r w:rsidR="00BF63F6">
        <w:t>21</w:t>
      </w:r>
      <w:r>
        <w:t xml:space="preserve"> г.                       № ___                                            г. Элиста</w:t>
      </w:r>
    </w:p>
    <w:p w:rsidR="005B53D9" w:rsidRDefault="005B53D9" w:rsidP="005B53D9">
      <w:pPr>
        <w:jc w:val="both"/>
      </w:pPr>
    </w:p>
    <w:p w:rsidR="005B53D9" w:rsidRPr="00F42F78" w:rsidRDefault="004640B9" w:rsidP="00C1316C">
      <w:pPr>
        <w:pStyle w:val="1"/>
        <w:jc w:val="center"/>
        <w:rPr>
          <w:sz w:val="28"/>
          <w:szCs w:val="28"/>
        </w:rPr>
      </w:pPr>
      <w:r>
        <w:rPr>
          <w:sz w:val="28"/>
          <w:szCs w:val="28"/>
        </w:rPr>
        <w:t>Об утверждении Порядка получения общего образования лицами с умственной отсталостью (интеллектуальными нарушениями), в том числе достигнувшими возраста 18 лет, в организациях, осуществляющих образовательную деятельность, на территории Республики Калмыкия</w:t>
      </w:r>
    </w:p>
    <w:p w:rsidR="003B1D9E" w:rsidRPr="00F42F78" w:rsidRDefault="003B1D9E" w:rsidP="003B1D9E"/>
    <w:p w:rsidR="003E02E8" w:rsidRPr="00F42F78" w:rsidRDefault="005362CD" w:rsidP="003E02E8">
      <w:pPr>
        <w:ind w:firstLine="708"/>
        <w:jc w:val="both"/>
      </w:pPr>
      <w:proofErr w:type="gramStart"/>
      <w:r>
        <w:t>В соответствии с</w:t>
      </w:r>
      <w:r w:rsidR="004640B9">
        <w:t xml:space="preserve"> Федеральным законом от 29 декабря 2012 г. № 273-ФЗ «Об образовании в Российской Федерации», во исполнение письма Министерства просвещения Российской Федерации от 2 ноября 2018 г. № ТС-459/07 «О получении общего образования лицами с умственной отсталостью (интеллектуальными нарушениями)», в целях регламентирования организации получения общего образования лицами с умственной отсталостью (интеллектуальными нарушениями), в том числе достигшими возраста 18 лет, </w:t>
      </w:r>
      <w:proofErr w:type="gramEnd"/>
    </w:p>
    <w:p w:rsidR="003E02E8" w:rsidRPr="00F42F78" w:rsidRDefault="003E02E8" w:rsidP="003E02E8">
      <w:pPr>
        <w:jc w:val="both"/>
      </w:pPr>
    </w:p>
    <w:p w:rsidR="003E02E8" w:rsidRPr="00F42F78" w:rsidRDefault="003E02E8" w:rsidP="003E02E8">
      <w:pPr>
        <w:jc w:val="both"/>
      </w:pPr>
      <w:proofErr w:type="gramStart"/>
      <w:r w:rsidRPr="00F42F78">
        <w:t>п</w:t>
      </w:r>
      <w:proofErr w:type="gramEnd"/>
      <w:r w:rsidRPr="00F42F78">
        <w:t xml:space="preserve"> р и к а з ы в а ю:</w:t>
      </w:r>
    </w:p>
    <w:p w:rsidR="003E02E8" w:rsidRDefault="003E02E8" w:rsidP="003E02E8">
      <w:pPr>
        <w:jc w:val="both"/>
      </w:pPr>
    </w:p>
    <w:p w:rsidR="004640B9" w:rsidRDefault="004640B9" w:rsidP="004B6E26">
      <w:pPr>
        <w:ind w:firstLine="708"/>
        <w:jc w:val="both"/>
      </w:pPr>
      <w:r>
        <w:t>1. Утвердить Порядок получения общего образования лицами с умственной от</w:t>
      </w:r>
      <w:r w:rsidR="00C1316C">
        <w:t xml:space="preserve">сталостью </w:t>
      </w:r>
      <w:r>
        <w:t>(интеллектуальными нарушениями), в том числе достигшими возраста 18 лет, в организациях, осуществляющих образовательную деятельность, расположенных на территории Республики Калмыкия, согласно приложению к настоящему приказу.</w:t>
      </w:r>
    </w:p>
    <w:p w:rsidR="00C1316C" w:rsidRDefault="004640B9" w:rsidP="004B6E26">
      <w:pPr>
        <w:ind w:firstLine="708"/>
        <w:jc w:val="both"/>
      </w:pPr>
      <w:r>
        <w:t>2. Рекомендовать руководителям органов местного самоуправления, осуществляющих управление в сфере образования, создать необходимые условия в подведомственных образовательных организациях для реализации права лиц с умственной отсталостью (интеллектуальными нарушениями), в том числе достигшими возраста 18 лет, получившими свидетельство об обучении и (или) профессиональном обучении, на по</w:t>
      </w:r>
      <w:r w:rsidR="00C1316C">
        <w:t>лучение начального, основного и среднего общего образования.</w:t>
      </w:r>
    </w:p>
    <w:p w:rsidR="004B6E26" w:rsidRPr="00F42F78" w:rsidRDefault="00C1316C" w:rsidP="004B6E26">
      <w:pPr>
        <w:ind w:firstLine="708"/>
        <w:jc w:val="both"/>
      </w:pPr>
      <w:r>
        <w:t xml:space="preserve">3. </w:t>
      </w:r>
      <w:proofErr w:type="gramStart"/>
      <w:r>
        <w:t>Контроль за</w:t>
      </w:r>
      <w:proofErr w:type="gramEnd"/>
      <w:r>
        <w:t xml:space="preserve"> исполнением настоящего приказа возложить на заместителя Министра образования</w:t>
      </w:r>
      <w:r w:rsidR="004B6E26">
        <w:t xml:space="preserve"> </w:t>
      </w:r>
      <w:r>
        <w:t xml:space="preserve">и науки Республики Калмыкия Т.И. </w:t>
      </w:r>
      <w:proofErr w:type="spellStart"/>
      <w:r>
        <w:t>Питкиеву</w:t>
      </w:r>
      <w:proofErr w:type="spellEnd"/>
      <w:r>
        <w:t>.</w:t>
      </w:r>
    </w:p>
    <w:p w:rsidR="004B6E26" w:rsidRDefault="004B6E26" w:rsidP="003E02E8">
      <w:pPr>
        <w:jc w:val="both"/>
      </w:pPr>
    </w:p>
    <w:p w:rsidR="005F528E" w:rsidRPr="00F42F78" w:rsidRDefault="005F528E" w:rsidP="005F528E">
      <w:pPr>
        <w:pStyle w:val="a3"/>
        <w:ind w:left="0" w:firstLine="851"/>
        <w:jc w:val="both"/>
      </w:pPr>
    </w:p>
    <w:p w:rsidR="005B53D9" w:rsidRPr="00F42F78" w:rsidRDefault="005B53D9" w:rsidP="005F528E">
      <w:pPr>
        <w:ind w:firstLine="851"/>
        <w:jc w:val="both"/>
      </w:pPr>
    </w:p>
    <w:p w:rsidR="003B1D9E" w:rsidRPr="00F42F78" w:rsidRDefault="003B1D9E" w:rsidP="005F528E">
      <w:pPr>
        <w:ind w:firstLine="851"/>
        <w:jc w:val="both"/>
      </w:pPr>
    </w:p>
    <w:p w:rsidR="005B53D9" w:rsidRPr="00F42F78" w:rsidRDefault="005B53D9" w:rsidP="005F528E">
      <w:pPr>
        <w:jc w:val="both"/>
      </w:pPr>
      <w:r w:rsidRPr="00F42F78">
        <w:t xml:space="preserve">Министр образования и науки </w:t>
      </w:r>
    </w:p>
    <w:p w:rsidR="005B53D9" w:rsidRPr="00F42F78" w:rsidRDefault="005B53D9" w:rsidP="005F528E">
      <w:pPr>
        <w:jc w:val="both"/>
      </w:pPr>
      <w:r w:rsidRPr="00F42F78">
        <w:t xml:space="preserve">Республики Калмыкия                                            </w:t>
      </w:r>
      <w:r w:rsidR="003C14FE">
        <w:t xml:space="preserve">      </w:t>
      </w:r>
      <w:r w:rsidRPr="00F42F78">
        <w:t xml:space="preserve">     </w:t>
      </w:r>
      <w:r w:rsidR="00C1316C">
        <w:t xml:space="preserve">                   Э.В. Баринов</w:t>
      </w:r>
    </w:p>
    <w:p w:rsidR="003B1D9E" w:rsidRPr="00F42F78" w:rsidRDefault="003B1D9E" w:rsidP="003B1D9E">
      <w:pPr>
        <w:jc w:val="both"/>
      </w:pPr>
    </w:p>
    <w:p w:rsidR="003C14FE" w:rsidRDefault="003C14FE" w:rsidP="005B53D9">
      <w:pPr>
        <w:rPr>
          <w:sz w:val="24"/>
          <w:szCs w:val="24"/>
        </w:rPr>
      </w:pPr>
    </w:p>
    <w:p w:rsidR="005B53D9" w:rsidRDefault="005B53D9" w:rsidP="005B53D9">
      <w:pPr>
        <w:rPr>
          <w:sz w:val="22"/>
          <w:szCs w:val="22"/>
        </w:rPr>
      </w:pPr>
      <w:r w:rsidRPr="00E24AB5">
        <w:rPr>
          <w:sz w:val="22"/>
          <w:szCs w:val="22"/>
        </w:rPr>
        <w:lastRenderedPageBreak/>
        <w:t xml:space="preserve">С приказом </w:t>
      </w:r>
      <w:proofErr w:type="gramStart"/>
      <w:r w:rsidRPr="00E24AB5">
        <w:rPr>
          <w:sz w:val="22"/>
          <w:szCs w:val="22"/>
        </w:rPr>
        <w:t>ознакомлен</w:t>
      </w:r>
      <w:r w:rsidR="00377BB8">
        <w:rPr>
          <w:sz w:val="22"/>
          <w:szCs w:val="22"/>
        </w:rPr>
        <w:t>ы</w:t>
      </w:r>
      <w:proofErr w:type="gramEnd"/>
      <w:r w:rsidRPr="00E24AB5">
        <w:rPr>
          <w:sz w:val="22"/>
          <w:szCs w:val="22"/>
        </w:rPr>
        <w:t>:</w:t>
      </w:r>
    </w:p>
    <w:p w:rsidR="00FB44B0" w:rsidRPr="00E24AB5" w:rsidRDefault="00FB44B0" w:rsidP="005B53D9">
      <w:pPr>
        <w:rPr>
          <w:sz w:val="22"/>
          <w:szCs w:val="22"/>
        </w:rPr>
      </w:pPr>
    </w:p>
    <w:p w:rsidR="00FB44B0" w:rsidRDefault="005B53D9">
      <w:pPr>
        <w:rPr>
          <w:sz w:val="22"/>
          <w:szCs w:val="22"/>
        </w:rPr>
      </w:pPr>
      <w:r>
        <w:rPr>
          <w:sz w:val="22"/>
          <w:szCs w:val="22"/>
        </w:rPr>
        <w:t>«___» _________ 20</w:t>
      </w:r>
      <w:r w:rsidR="00C1316C">
        <w:rPr>
          <w:sz w:val="22"/>
          <w:szCs w:val="22"/>
        </w:rPr>
        <w:t>21</w:t>
      </w:r>
      <w:r>
        <w:rPr>
          <w:sz w:val="22"/>
          <w:szCs w:val="22"/>
        </w:rPr>
        <w:t xml:space="preserve"> </w:t>
      </w:r>
      <w:r w:rsidRPr="00E24AB5">
        <w:rPr>
          <w:sz w:val="22"/>
          <w:szCs w:val="22"/>
        </w:rPr>
        <w:t xml:space="preserve">г.                                               </w:t>
      </w:r>
      <w:r>
        <w:rPr>
          <w:sz w:val="22"/>
          <w:szCs w:val="22"/>
        </w:rPr>
        <w:t xml:space="preserve">     </w:t>
      </w:r>
      <w:r w:rsidR="003C14FE">
        <w:rPr>
          <w:sz w:val="22"/>
          <w:szCs w:val="22"/>
        </w:rPr>
        <w:t xml:space="preserve">            </w:t>
      </w:r>
      <w:r>
        <w:rPr>
          <w:sz w:val="22"/>
          <w:szCs w:val="22"/>
        </w:rPr>
        <w:t xml:space="preserve">                 </w:t>
      </w:r>
      <w:r w:rsidRPr="00E24AB5">
        <w:rPr>
          <w:sz w:val="22"/>
          <w:szCs w:val="22"/>
        </w:rPr>
        <w:t xml:space="preserve">       _________ </w:t>
      </w:r>
      <w:proofErr w:type="spellStart"/>
      <w:r w:rsidR="00C1316C">
        <w:rPr>
          <w:sz w:val="22"/>
          <w:szCs w:val="22"/>
        </w:rPr>
        <w:t>Питкиева</w:t>
      </w:r>
      <w:proofErr w:type="spellEnd"/>
      <w:r w:rsidR="00C1316C">
        <w:rPr>
          <w:sz w:val="22"/>
          <w:szCs w:val="22"/>
        </w:rPr>
        <w:t xml:space="preserve"> Т.И.</w:t>
      </w:r>
    </w:p>
    <w:p w:rsidR="00C1316C" w:rsidRDefault="003C14FE" w:rsidP="00C1316C">
      <w:pPr>
        <w:rPr>
          <w:sz w:val="22"/>
          <w:szCs w:val="22"/>
        </w:rPr>
      </w:pPr>
      <w:r>
        <w:rPr>
          <w:sz w:val="22"/>
          <w:szCs w:val="22"/>
        </w:rPr>
        <w:t>«___» _________ 20</w:t>
      </w:r>
      <w:r w:rsidR="00C1316C">
        <w:rPr>
          <w:sz w:val="22"/>
          <w:szCs w:val="22"/>
        </w:rPr>
        <w:t>21</w:t>
      </w:r>
      <w:r w:rsidR="00377BB8">
        <w:rPr>
          <w:sz w:val="22"/>
          <w:szCs w:val="22"/>
        </w:rPr>
        <w:t xml:space="preserve"> </w:t>
      </w:r>
      <w:r w:rsidR="00377BB8" w:rsidRPr="00E24AB5">
        <w:rPr>
          <w:sz w:val="22"/>
          <w:szCs w:val="22"/>
        </w:rPr>
        <w:t xml:space="preserve">г.                                               </w:t>
      </w:r>
      <w:r w:rsidR="00377BB8">
        <w:rPr>
          <w:sz w:val="22"/>
          <w:szCs w:val="22"/>
        </w:rPr>
        <w:t xml:space="preserve">       </w:t>
      </w:r>
      <w:r>
        <w:rPr>
          <w:sz w:val="22"/>
          <w:szCs w:val="22"/>
        </w:rPr>
        <w:t xml:space="preserve">            </w:t>
      </w:r>
      <w:r w:rsidR="00377BB8">
        <w:rPr>
          <w:sz w:val="22"/>
          <w:szCs w:val="22"/>
        </w:rPr>
        <w:t xml:space="preserve">                      _________</w:t>
      </w:r>
      <w:r>
        <w:rPr>
          <w:sz w:val="22"/>
          <w:szCs w:val="22"/>
        </w:rPr>
        <w:t xml:space="preserve"> </w:t>
      </w:r>
      <w:proofErr w:type="spellStart"/>
      <w:r w:rsidR="00C1316C">
        <w:rPr>
          <w:sz w:val="22"/>
          <w:szCs w:val="22"/>
        </w:rPr>
        <w:t>Мацакова</w:t>
      </w:r>
      <w:proofErr w:type="spellEnd"/>
      <w:r w:rsidR="00C1316C">
        <w:rPr>
          <w:sz w:val="22"/>
          <w:szCs w:val="22"/>
        </w:rPr>
        <w:t xml:space="preserve"> Э.М.</w:t>
      </w:r>
      <w:r w:rsidR="00C1316C" w:rsidRPr="00C1316C">
        <w:rPr>
          <w:sz w:val="22"/>
          <w:szCs w:val="22"/>
        </w:rPr>
        <w:t xml:space="preserve"> </w:t>
      </w:r>
      <w:r w:rsidR="00C1316C">
        <w:rPr>
          <w:sz w:val="22"/>
          <w:szCs w:val="22"/>
        </w:rPr>
        <w:t xml:space="preserve">«___» _________ 2021 </w:t>
      </w:r>
      <w:r w:rsidR="00C1316C" w:rsidRPr="00E24AB5">
        <w:rPr>
          <w:sz w:val="22"/>
          <w:szCs w:val="22"/>
        </w:rPr>
        <w:t xml:space="preserve">г.                                               </w:t>
      </w:r>
      <w:r w:rsidR="00C1316C">
        <w:rPr>
          <w:sz w:val="22"/>
          <w:szCs w:val="22"/>
        </w:rPr>
        <w:t xml:space="preserve">                                  </w:t>
      </w:r>
      <w:r w:rsidR="00C1316C" w:rsidRPr="00E24AB5">
        <w:rPr>
          <w:sz w:val="22"/>
          <w:szCs w:val="22"/>
        </w:rPr>
        <w:t xml:space="preserve">       _________ </w:t>
      </w:r>
      <w:r w:rsidR="00C1316C">
        <w:rPr>
          <w:sz w:val="22"/>
          <w:szCs w:val="22"/>
        </w:rPr>
        <w:t>Бадмаева Б.В.</w:t>
      </w:r>
    </w:p>
    <w:p w:rsidR="00C1316C" w:rsidRPr="00FB44B0" w:rsidRDefault="00C1316C" w:rsidP="00C1316C">
      <w:pPr>
        <w:rPr>
          <w:b/>
        </w:rPr>
      </w:pPr>
      <w:r>
        <w:rPr>
          <w:sz w:val="22"/>
          <w:szCs w:val="22"/>
        </w:rPr>
        <w:t xml:space="preserve">«___» _________ 2021 </w:t>
      </w:r>
      <w:r w:rsidRPr="00E24AB5">
        <w:rPr>
          <w:sz w:val="22"/>
          <w:szCs w:val="22"/>
        </w:rPr>
        <w:t xml:space="preserve">г.                                               </w:t>
      </w:r>
      <w:r>
        <w:rPr>
          <w:sz w:val="22"/>
          <w:szCs w:val="22"/>
        </w:rPr>
        <w:t xml:space="preserve">                                         _________ </w:t>
      </w:r>
      <w:proofErr w:type="spellStart"/>
      <w:r>
        <w:rPr>
          <w:sz w:val="22"/>
          <w:szCs w:val="22"/>
        </w:rPr>
        <w:t>Лаглаева</w:t>
      </w:r>
      <w:proofErr w:type="spellEnd"/>
      <w:r>
        <w:rPr>
          <w:sz w:val="22"/>
          <w:szCs w:val="22"/>
        </w:rPr>
        <w:t xml:space="preserve"> С.В.</w:t>
      </w:r>
    </w:p>
    <w:p w:rsidR="00377BB8" w:rsidRPr="0091256D" w:rsidRDefault="00377BB8"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Pr="0091256D" w:rsidRDefault="00C1316C" w:rsidP="00377BB8">
      <w:pPr>
        <w:rPr>
          <w:sz w:val="20"/>
          <w:szCs w:val="20"/>
        </w:rPr>
      </w:pPr>
    </w:p>
    <w:p w:rsidR="00C1316C" w:rsidRDefault="00C1316C"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377BB8">
      <w:pPr>
        <w:rPr>
          <w:sz w:val="20"/>
          <w:szCs w:val="20"/>
        </w:rPr>
      </w:pPr>
    </w:p>
    <w:p w:rsidR="0091256D" w:rsidRDefault="0091256D" w:rsidP="0091256D">
      <w:pPr>
        <w:ind w:left="7088"/>
        <w:rPr>
          <w:sz w:val="20"/>
          <w:szCs w:val="20"/>
        </w:rPr>
      </w:pPr>
      <w:r>
        <w:rPr>
          <w:sz w:val="20"/>
          <w:szCs w:val="20"/>
        </w:rPr>
        <w:lastRenderedPageBreak/>
        <w:t>Приложение</w:t>
      </w:r>
    </w:p>
    <w:p w:rsidR="0091256D" w:rsidRDefault="0091256D" w:rsidP="0091256D">
      <w:pPr>
        <w:ind w:left="7088"/>
        <w:rPr>
          <w:sz w:val="20"/>
          <w:szCs w:val="20"/>
        </w:rPr>
      </w:pPr>
      <w:r>
        <w:rPr>
          <w:sz w:val="20"/>
          <w:szCs w:val="20"/>
        </w:rPr>
        <w:t xml:space="preserve">к приказу Министерства образования </w:t>
      </w:r>
    </w:p>
    <w:p w:rsidR="0091256D" w:rsidRDefault="0091256D" w:rsidP="0091256D">
      <w:pPr>
        <w:ind w:left="7088"/>
        <w:rPr>
          <w:sz w:val="20"/>
          <w:szCs w:val="20"/>
        </w:rPr>
      </w:pPr>
      <w:r>
        <w:rPr>
          <w:sz w:val="20"/>
          <w:szCs w:val="20"/>
        </w:rPr>
        <w:t>и науки Республики Калмыкия</w:t>
      </w:r>
    </w:p>
    <w:p w:rsidR="0091256D" w:rsidRPr="0091256D" w:rsidRDefault="0091256D" w:rsidP="0091256D">
      <w:pPr>
        <w:ind w:left="7088"/>
        <w:rPr>
          <w:sz w:val="20"/>
          <w:szCs w:val="20"/>
        </w:rPr>
      </w:pPr>
      <w:r>
        <w:rPr>
          <w:sz w:val="20"/>
          <w:szCs w:val="20"/>
        </w:rPr>
        <w:t>от «___»____________№_____</w:t>
      </w:r>
    </w:p>
    <w:p w:rsidR="00C1316C" w:rsidRDefault="00C1316C" w:rsidP="0091256D"/>
    <w:p w:rsidR="0091256D" w:rsidRDefault="0091256D" w:rsidP="0091256D"/>
    <w:p w:rsidR="0091256D" w:rsidRDefault="0091256D" w:rsidP="0091256D">
      <w:pPr>
        <w:jc w:val="center"/>
      </w:pPr>
      <w:r>
        <w:t>Порядок получения общего образования лицами с умственной отсталостью (интеллектуальными нарушениями), в том числе достигшими возраста 18 лет, в организациях, осуществляющих образовательную деятельность, распол</w:t>
      </w:r>
      <w:r w:rsidR="00CC2A3A">
        <w:t>оженных на территории Республики Калмыкия</w:t>
      </w:r>
    </w:p>
    <w:p w:rsidR="00CC2A3A" w:rsidRDefault="00CC2A3A" w:rsidP="0091256D">
      <w:pPr>
        <w:jc w:val="center"/>
      </w:pPr>
    </w:p>
    <w:p w:rsidR="00CC2A3A" w:rsidRDefault="00CC2A3A" w:rsidP="00CC2A3A"/>
    <w:p w:rsidR="00CC2A3A" w:rsidRPr="00CC2A3A" w:rsidRDefault="00CC2A3A" w:rsidP="00CC2A3A">
      <w:pPr>
        <w:pStyle w:val="a3"/>
        <w:numPr>
          <w:ilvl w:val="0"/>
          <w:numId w:val="4"/>
        </w:numPr>
        <w:ind w:left="0" w:firstLine="0"/>
        <w:jc w:val="center"/>
      </w:pPr>
      <w:r>
        <w:t>Общие положения</w:t>
      </w:r>
    </w:p>
    <w:p w:rsidR="00CC2A3A" w:rsidRDefault="00CC2A3A" w:rsidP="00CC2A3A">
      <w:pPr>
        <w:pStyle w:val="a3"/>
        <w:ind w:left="0"/>
        <w:rPr>
          <w:lang w:val="en-US"/>
        </w:rPr>
      </w:pPr>
    </w:p>
    <w:p w:rsidR="00CC2A3A" w:rsidRDefault="00CC2A3A" w:rsidP="002113A8">
      <w:pPr>
        <w:ind w:firstLine="708"/>
        <w:jc w:val="both"/>
      </w:pPr>
      <w:r w:rsidRPr="00CC2A3A">
        <w:t xml:space="preserve">1.1. </w:t>
      </w:r>
      <w:proofErr w:type="gramStart"/>
      <w:r w:rsidRPr="00CC2A3A">
        <w:t>Порядок получения общего образования лицами с умственной отсталостью (интеллектуальными нарушениями) разработан в соответствии с </w:t>
      </w:r>
      <w:hyperlink r:id="rId6" w:anchor="7D20K3" w:history="1">
        <w:r w:rsidRPr="00CC2A3A">
          <w:t xml:space="preserve">Федеральным законом </w:t>
        </w:r>
        <w:r w:rsidR="002113A8">
          <w:t>от 29 декабря 2012 г. N 273-ФЗ «</w:t>
        </w:r>
        <w:r w:rsidRPr="00CC2A3A">
          <w:t>Об образовании в Российской Федерации</w:t>
        </w:r>
        <w:r w:rsidR="002113A8">
          <w:t>»</w:t>
        </w:r>
      </w:hyperlink>
      <w:r w:rsidRPr="00CC2A3A">
        <w:t>, </w:t>
      </w:r>
      <w:hyperlink r:id="rId7" w:history="1">
        <w:r w:rsidRPr="00CC2A3A">
          <w:t>приказом Министерства образования и науки Российской Федераци</w:t>
        </w:r>
        <w:r w:rsidR="002113A8">
          <w:t>и от 30 августа 2013 г. N 1015 «</w:t>
        </w:r>
        <w:r w:rsidRPr="00CC2A3A">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w:t>
        </w:r>
        <w:proofErr w:type="gramEnd"/>
        <w:r w:rsidRPr="00CC2A3A">
          <w:t xml:space="preserve"> </w:t>
        </w:r>
        <w:proofErr w:type="gramStart"/>
        <w:r w:rsidRPr="00CC2A3A">
          <w:t>и среднего общего образования</w:t>
        </w:r>
        <w:r w:rsidR="009E098A">
          <w:t>»</w:t>
        </w:r>
      </w:hyperlink>
      <w:r w:rsidRPr="00CC2A3A">
        <w:t>, </w:t>
      </w:r>
      <w:hyperlink r:id="rId8" w:anchor="7D20K3" w:history="1">
        <w:r w:rsidRPr="00CC2A3A">
          <w:t xml:space="preserve">приказом Министерства образования и науки Российской Федерации от 22 января 2014 г. N 32 </w:t>
        </w:r>
        <w:r w:rsidR="009E098A" w:rsidRPr="009E098A">
          <w:t>«</w:t>
        </w:r>
        <w:r w:rsidRPr="00CC2A3A">
          <w:t>Об утверждении Порядка приема граждан на обучение по образовательным программам начального общего, основного общего и среднего общего образования</w:t>
        </w:r>
        <w:r w:rsidR="009E098A" w:rsidRPr="009E098A">
          <w:t>»</w:t>
        </w:r>
      </w:hyperlink>
      <w:r w:rsidRPr="00CC2A3A">
        <w:t>, </w:t>
      </w:r>
      <w:hyperlink r:id="rId9" w:history="1">
        <w:r w:rsidRPr="00CC2A3A">
          <w:t xml:space="preserve">приказом Министерства образования </w:t>
        </w:r>
        <w:r w:rsidR="003B31E3">
          <w:t xml:space="preserve">и науки Российской Федерации от </w:t>
        </w:r>
        <w:r w:rsidRPr="00CC2A3A">
          <w:t>22 дека</w:t>
        </w:r>
        <w:r w:rsidR="003B31E3">
          <w:t>бря 2014 г. N 1601 «</w:t>
        </w:r>
        <w:r w:rsidRPr="00CC2A3A">
          <w:t>О продолжительности рабочего времени (нормах часов педагогической работы за ставку</w:t>
        </w:r>
        <w:proofErr w:type="gramEnd"/>
        <w:r w:rsidRPr="00CC2A3A">
          <w:t xml:space="preserve">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9E098A" w:rsidRPr="009E098A">
          <w:t>»</w:t>
        </w:r>
      </w:hyperlink>
      <w:r>
        <w:t>.</w:t>
      </w:r>
      <w:r w:rsidR="009E098A">
        <w:t xml:space="preserve"> </w:t>
      </w:r>
    </w:p>
    <w:p w:rsidR="00CC2A3A" w:rsidRPr="00CC2A3A" w:rsidRDefault="00CC2A3A" w:rsidP="00CC2A3A">
      <w:pPr>
        <w:ind w:firstLine="708"/>
        <w:jc w:val="both"/>
      </w:pPr>
      <w:r w:rsidRPr="00CC2A3A">
        <w:t xml:space="preserve">Порядок определяет механизм реализации государственной гарантии </w:t>
      </w:r>
      <w:proofErr w:type="gramStart"/>
      <w:r w:rsidRPr="00CC2A3A">
        <w:t>обучающимся</w:t>
      </w:r>
      <w:proofErr w:type="gramEnd"/>
      <w:r w:rsidRPr="00CC2A3A">
        <w:t xml:space="preserve"> с умственной отсталостью (интеллектуальными нарушениями), не имеющим начального общего, основного общего или среднего общего образования, в том числе в возрасте старше 18 лет, на получение общего образования в организациях, осуществляющих образовательную деятельность, расположенных</w:t>
      </w:r>
      <w:r w:rsidR="009E098A">
        <w:t xml:space="preserve"> на территории Республики Калмыкия </w:t>
      </w:r>
      <w:r w:rsidRPr="00CC2A3A">
        <w:t xml:space="preserve">(далее </w:t>
      </w:r>
      <w:r>
        <w:t>- образовательная организация).</w:t>
      </w:r>
    </w:p>
    <w:p w:rsidR="00CC2A3A" w:rsidRPr="00CC2A3A" w:rsidRDefault="00CC2A3A" w:rsidP="00CC2A3A">
      <w:pPr>
        <w:ind w:firstLine="708"/>
        <w:jc w:val="both"/>
      </w:pPr>
      <w:r w:rsidRPr="00CC2A3A">
        <w:t xml:space="preserve">1.2. При обеспечении получения общего образования лицами с умственной отсталостью (интеллектуальными нарушениями) органы местного самоуправления, осуществляющие </w:t>
      </w:r>
      <w:r>
        <w:t>управление в сфере образования:</w:t>
      </w:r>
    </w:p>
    <w:p w:rsidR="00CC2A3A" w:rsidRDefault="00CC2A3A" w:rsidP="00CC2A3A">
      <w:pPr>
        <w:ind w:firstLine="708"/>
        <w:jc w:val="both"/>
      </w:pPr>
      <w:proofErr w:type="gramStart"/>
      <w:r w:rsidRPr="00CC2A3A">
        <w:t xml:space="preserve">1) осуществляют мониторинг выпускников с ограниченными возможностями здоровья, в том числе обучавшихся по адаптированным основным общеобразовательным программам для обучающихся с умственной отсталостью (интеллектуальными нарушениями) в организациях, осуществляющих образовательную деятельность, направленный на прогнозирование количества </w:t>
      </w:r>
      <w:r w:rsidRPr="00CC2A3A">
        <w:lastRenderedPageBreak/>
        <w:t>потенциальных обучающихся по основным общеобразовательным программам начального общего, основного общего</w:t>
      </w:r>
      <w:r>
        <w:t xml:space="preserve"> и среднего общего образования;</w:t>
      </w:r>
      <w:proofErr w:type="gramEnd"/>
    </w:p>
    <w:p w:rsidR="00CC2A3A" w:rsidRPr="003B31E3" w:rsidRDefault="00CC2A3A" w:rsidP="00487AA1">
      <w:pPr>
        <w:pStyle w:val="a3"/>
        <w:ind w:left="0" w:firstLine="480"/>
        <w:jc w:val="both"/>
      </w:pPr>
      <w:r w:rsidRPr="00CC2A3A">
        <w:t>2) устанавливают муниципальные задания на реализацию общеобразовательных программ начального общего, основного общего и среднего общего образования подведомственным муниципальным образовательным организациям на очередной фи</w:t>
      </w:r>
      <w:r>
        <w:t>нансовый год и плановый период.</w:t>
      </w:r>
      <w:r w:rsidRPr="00CC2A3A">
        <w:rPr>
          <w:rFonts w:ascii="Arial" w:hAnsi="Arial" w:cs="Arial"/>
          <w:b/>
          <w:bCs/>
          <w:color w:val="444444"/>
          <w:sz w:val="24"/>
          <w:szCs w:val="24"/>
        </w:rPr>
        <w:br/>
      </w:r>
      <w:r w:rsidRPr="00CC2A3A">
        <w:rPr>
          <w:rFonts w:ascii="Arial" w:hAnsi="Arial" w:cs="Arial"/>
          <w:b/>
          <w:bCs/>
          <w:color w:val="444444"/>
          <w:sz w:val="24"/>
          <w:szCs w:val="24"/>
        </w:rPr>
        <w:br/>
        <w:t>I</w:t>
      </w:r>
      <w:r>
        <w:rPr>
          <w:rFonts w:ascii="Arial" w:hAnsi="Arial" w:cs="Arial"/>
          <w:b/>
          <w:bCs/>
          <w:color w:val="444444"/>
          <w:sz w:val="24"/>
          <w:szCs w:val="24"/>
        </w:rPr>
        <w:tab/>
      </w:r>
      <w:r>
        <w:rPr>
          <w:rFonts w:ascii="Arial" w:hAnsi="Arial" w:cs="Arial"/>
          <w:b/>
          <w:bCs/>
          <w:color w:val="444444"/>
          <w:sz w:val="24"/>
          <w:szCs w:val="24"/>
        </w:rPr>
        <w:tab/>
      </w:r>
      <w:r w:rsidRPr="00CC2A3A">
        <w:t>I</w:t>
      </w:r>
      <w:r w:rsidR="00487AA1" w:rsidRPr="00487AA1">
        <w:t>I</w:t>
      </w:r>
      <w:r w:rsidRPr="00CC2A3A">
        <w:t>. Организация и осуществление образовательной деятельности</w:t>
      </w:r>
    </w:p>
    <w:p w:rsidR="00487AA1" w:rsidRPr="003B31E3" w:rsidRDefault="00487AA1" w:rsidP="00487AA1">
      <w:pPr>
        <w:pStyle w:val="a3"/>
        <w:ind w:left="0" w:firstLine="480"/>
        <w:jc w:val="both"/>
      </w:pPr>
    </w:p>
    <w:p w:rsidR="00CC2A3A" w:rsidRPr="00CC2A3A" w:rsidRDefault="00CC2A3A" w:rsidP="00487AA1">
      <w:pPr>
        <w:shd w:val="clear" w:color="auto" w:fill="FFFFFF"/>
        <w:ind w:firstLine="480"/>
        <w:jc w:val="both"/>
        <w:textAlignment w:val="baseline"/>
      </w:pPr>
      <w:r w:rsidRPr="00CC2A3A">
        <w:t xml:space="preserve">2.1. Для обеспечения права лиц с умственной отсталостью (интеллектуальными нарушениями), в том числе в возрасте старше 18 лет, изъявивших желание реализовать свое право на получение общего </w:t>
      </w:r>
      <w:r w:rsidR="009E098A">
        <w:t xml:space="preserve">образования, в Республике Калмыкия </w:t>
      </w:r>
      <w:bookmarkStart w:id="0" w:name="_GoBack"/>
      <w:bookmarkEnd w:id="0"/>
      <w:r w:rsidRPr="00CC2A3A">
        <w:t>создаются необходимые условия в любой организации, осуществляющей образовательную деятельность по программам начального общего, основного общего</w:t>
      </w:r>
      <w:r w:rsidR="00F27740">
        <w:t xml:space="preserve"> и среднего общего образования.</w:t>
      </w:r>
    </w:p>
    <w:p w:rsidR="00CC2A3A" w:rsidRPr="00CC2A3A" w:rsidRDefault="00CC2A3A" w:rsidP="00F27740">
      <w:pPr>
        <w:shd w:val="clear" w:color="auto" w:fill="FFFFFF"/>
        <w:ind w:firstLine="480"/>
        <w:jc w:val="both"/>
        <w:textAlignment w:val="baseline"/>
      </w:pPr>
      <w:r w:rsidRPr="00CC2A3A">
        <w:t xml:space="preserve">2.2. Выбор формы получения общего образования и формы </w:t>
      </w:r>
      <w:proofErr w:type="gramStart"/>
      <w:r w:rsidRPr="00CC2A3A">
        <w:t>обучения</w:t>
      </w:r>
      <w:proofErr w:type="gramEnd"/>
      <w:r w:rsidRPr="00CC2A3A">
        <w:t xml:space="preserve"> по конкретной общеобразовательной программе осуществляется родителями (законными представителями) несовершеннолетнего или самим лицом в возрасте 18 лет и старше, изъявившим желание реализовать свое право н</w:t>
      </w:r>
      <w:r w:rsidR="00F27740">
        <w:t>а получение общего образования.</w:t>
      </w:r>
    </w:p>
    <w:p w:rsidR="00CC2A3A" w:rsidRPr="00CC2A3A" w:rsidRDefault="00CC2A3A" w:rsidP="00F27740">
      <w:pPr>
        <w:shd w:val="clear" w:color="auto" w:fill="FFFFFF"/>
        <w:ind w:firstLine="480"/>
        <w:jc w:val="both"/>
        <w:textAlignment w:val="baseline"/>
      </w:pPr>
      <w:r w:rsidRPr="00CC2A3A">
        <w:t>При выборе родителями (законными представителями) несовершеннолетнего обучающегося формы получения общего образования и формы обуче</w:t>
      </w:r>
      <w:r w:rsidR="00F27740">
        <w:t>ния учитывается мнение ребенка.</w:t>
      </w:r>
    </w:p>
    <w:p w:rsidR="00CC2A3A" w:rsidRPr="00CC2A3A" w:rsidRDefault="00CC2A3A" w:rsidP="00F27740">
      <w:pPr>
        <w:shd w:val="clear" w:color="auto" w:fill="FFFFFF"/>
        <w:ind w:firstLine="480"/>
        <w:jc w:val="both"/>
        <w:textAlignment w:val="baseline"/>
      </w:pPr>
      <w:proofErr w:type="gramStart"/>
      <w:r w:rsidRPr="00CC2A3A">
        <w:t>Получение образования может быть организовано в образовательной организации в очной, очно-заочной и заочной формах, а также вне образовательной организации - в форме семейного</w:t>
      </w:r>
      <w:r w:rsidR="00F27740">
        <w:t xml:space="preserve"> образования и самообразования.</w:t>
      </w:r>
      <w:proofErr w:type="gramEnd"/>
    </w:p>
    <w:p w:rsidR="00CC2A3A" w:rsidRPr="00CC2A3A" w:rsidRDefault="00CC2A3A" w:rsidP="00F27740">
      <w:pPr>
        <w:shd w:val="clear" w:color="auto" w:fill="FFFFFF"/>
        <w:ind w:firstLine="480"/>
        <w:jc w:val="both"/>
        <w:textAlignment w:val="baseline"/>
      </w:pPr>
      <w:r w:rsidRPr="00CC2A3A">
        <w:t>Допускается сочетание различных форм получен</w:t>
      </w:r>
      <w:r w:rsidR="00F27740">
        <w:t>ия образования и форм обучения.</w:t>
      </w:r>
    </w:p>
    <w:p w:rsidR="00CC2A3A" w:rsidRPr="00CC2A3A" w:rsidRDefault="00CC2A3A" w:rsidP="00F27740">
      <w:pPr>
        <w:shd w:val="clear" w:color="auto" w:fill="FFFFFF"/>
        <w:ind w:firstLine="480"/>
        <w:jc w:val="both"/>
        <w:textAlignment w:val="baseline"/>
      </w:pPr>
      <w:r w:rsidRPr="00CC2A3A">
        <w:t xml:space="preserve">Формы </w:t>
      </w:r>
      <w:proofErr w:type="gramStart"/>
      <w:r w:rsidRPr="00CC2A3A">
        <w:t>обучения по</w:t>
      </w:r>
      <w:proofErr w:type="gramEnd"/>
      <w:r w:rsidRPr="00CC2A3A">
        <w:t xml:space="preserve"> общеобразовательным программам определяются соответствующими федеральными государственными образовательными стандартами начального общего, основного общего и среднего о</w:t>
      </w:r>
      <w:r w:rsidR="00F27740">
        <w:t>бщего образования.</w:t>
      </w:r>
    </w:p>
    <w:p w:rsidR="00CC2A3A" w:rsidRPr="00CC2A3A" w:rsidRDefault="00CC2A3A" w:rsidP="00F27740">
      <w:pPr>
        <w:shd w:val="clear" w:color="auto" w:fill="FFFFFF"/>
        <w:ind w:firstLine="480"/>
        <w:jc w:val="both"/>
        <w:textAlignment w:val="baseline"/>
      </w:pPr>
      <w:r w:rsidRPr="00CC2A3A">
        <w:t xml:space="preserve">При выборе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w:t>
      </w:r>
      <w:r w:rsidR="00F27740">
        <w:t>они проживают.</w:t>
      </w:r>
    </w:p>
    <w:p w:rsidR="00CC2A3A" w:rsidRPr="00CC2A3A" w:rsidRDefault="00CC2A3A" w:rsidP="00F27740">
      <w:pPr>
        <w:shd w:val="clear" w:color="auto" w:fill="FFFFFF"/>
        <w:ind w:firstLine="480"/>
        <w:jc w:val="both"/>
        <w:textAlignment w:val="baseline"/>
      </w:pPr>
      <w:r w:rsidRPr="00CC2A3A">
        <w:t xml:space="preserve">2.3. Обучение в форме семейного образования или самообразования осуществляется с правом последующего прохождения промежуточной и государственной итоговой аттестации </w:t>
      </w:r>
      <w:r w:rsidR="00F27740">
        <w:t>в образовательных организациях.</w:t>
      </w:r>
    </w:p>
    <w:p w:rsidR="00F27740" w:rsidRPr="00F27740" w:rsidRDefault="00CC2A3A" w:rsidP="00F27740">
      <w:pPr>
        <w:shd w:val="clear" w:color="auto" w:fill="FFFFFF"/>
        <w:ind w:firstLine="480"/>
        <w:jc w:val="both"/>
        <w:textAlignment w:val="baseline"/>
      </w:pPr>
      <w:r w:rsidRPr="00CC2A3A">
        <w:t xml:space="preserve">Прохождение промежуточной и государственной итоговой аттестации возможно экстерном в образовательной организации. При прохождении аттестации экстерны пользуются академическими правами </w:t>
      </w:r>
      <w:proofErr w:type="gramStart"/>
      <w:r w:rsidRPr="00CC2A3A">
        <w:t>обучающихся</w:t>
      </w:r>
      <w:proofErr w:type="gramEnd"/>
      <w:r w:rsidRPr="00CC2A3A">
        <w:t xml:space="preserve"> по соответству</w:t>
      </w:r>
      <w:r w:rsidR="00F27740">
        <w:t>ющей образовательной программе.</w:t>
      </w:r>
    </w:p>
    <w:p w:rsidR="00CC2A3A" w:rsidRPr="00CC2A3A" w:rsidRDefault="00CC2A3A" w:rsidP="00F27740">
      <w:pPr>
        <w:shd w:val="clear" w:color="auto" w:fill="FFFFFF"/>
        <w:ind w:firstLine="480"/>
        <w:jc w:val="both"/>
        <w:textAlignment w:val="baseline"/>
      </w:pPr>
      <w:r w:rsidRPr="00CC2A3A">
        <w:lastRenderedPageBreak/>
        <w:t xml:space="preserve">2.4. Сроки получения начального общего, основного общего и среднего общего образования устанавливаются в соответствии с федеральными государственными образовательными стандартами начального общего, основного общего и среднего общего образования и на основании </w:t>
      </w:r>
      <w:r w:rsidR="00F27740">
        <w:t>индивидуального учебного плана.</w:t>
      </w:r>
    </w:p>
    <w:p w:rsidR="00CC2A3A" w:rsidRPr="00CC2A3A" w:rsidRDefault="00CC2A3A" w:rsidP="00F27740">
      <w:pPr>
        <w:shd w:val="clear" w:color="auto" w:fill="FFFFFF"/>
        <w:ind w:firstLine="480"/>
        <w:jc w:val="both"/>
        <w:textAlignment w:val="baseline"/>
      </w:pPr>
      <w:r w:rsidRPr="00CC2A3A">
        <w:t xml:space="preserve">2.5. </w:t>
      </w:r>
      <w:proofErr w:type="gramStart"/>
      <w:r w:rsidRPr="00CC2A3A">
        <w:t>Режим занятий, формы, периодичность и порядок текущего контроля успеваемости и промежуточной аттестации обучающихся, а также порядок и основания перевода, отчисления и восстановления указанной категории обучающихся, порядок оформления возникновения, приостановления и прекращения отношений между организацией, осуществляющей образовательную деятельность, и обучающимися и (или) родителями (законными представителями) несовершеннолетних обучающихся устанавливаются организацией, осуществляющей образовательную деятельность, самостоятельно путем принят</w:t>
      </w:r>
      <w:r w:rsidR="00F27740">
        <w:t>ия локальных нормативных актов.</w:t>
      </w:r>
      <w:proofErr w:type="gramEnd"/>
    </w:p>
    <w:p w:rsidR="00CC2A3A" w:rsidRPr="00CC2A3A" w:rsidRDefault="00CC2A3A" w:rsidP="00F27740">
      <w:pPr>
        <w:shd w:val="clear" w:color="auto" w:fill="FFFFFF"/>
        <w:ind w:firstLine="480"/>
        <w:jc w:val="both"/>
        <w:textAlignment w:val="baseline"/>
      </w:pPr>
      <w:r w:rsidRPr="00CC2A3A">
        <w:t xml:space="preserve">2.6. Правила приема в конкретную образовательную организацию на </w:t>
      </w:r>
      <w:proofErr w:type="gramStart"/>
      <w:r w:rsidRPr="00CC2A3A">
        <w:t>обучение по</w:t>
      </w:r>
      <w:proofErr w:type="gramEnd"/>
      <w:r w:rsidRPr="00CC2A3A">
        <w:t xml:space="preserve"> общеобразовательным программам устанавливаются в части, не урегулированной законодательством об образовании, образовательн</w:t>
      </w:r>
      <w:r w:rsidR="00F27740">
        <w:t>ой организацией самостоятельно.</w:t>
      </w:r>
    </w:p>
    <w:p w:rsidR="00CC2A3A" w:rsidRPr="00CC2A3A" w:rsidRDefault="00CC2A3A" w:rsidP="00F27740">
      <w:pPr>
        <w:shd w:val="clear" w:color="auto" w:fill="FFFFFF"/>
        <w:ind w:firstLine="480"/>
        <w:jc w:val="both"/>
        <w:textAlignment w:val="baseline"/>
      </w:pPr>
      <w:r w:rsidRPr="00CC2A3A">
        <w:t xml:space="preserve">Лица с умственной отсталостью (интеллектуальными нарушениями), получившие свидетельство об обучении и (или) профессиональном обучении, вправе продолжить </w:t>
      </w:r>
      <w:proofErr w:type="gramStart"/>
      <w:r w:rsidRPr="00CC2A3A">
        <w:t>обучение по программам</w:t>
      </w:r>
      <w:proofErr w:type="gramEnd"/>
      <w:r w:rsidRPr="00CC2A3A">
        <w:t xml:space="preserve"> начального общего, основного общего и среднего общего образов</w:t>
      </w:r>
      <w:r w:rsidR="00F27740">
        <w:t>ания независимо от их возраста.</w:t>
      </w:r>
    </w:p>
    <w:p w:rsidR="00CC2A3A" w:rsidRPr="00CC2A3A" w:rsidRDefault="00CC2A3A" w:rsidP="00F27740">
      <w:pPr>
        <w:shd w:val="clear" w:color="auto" w:fill="FFFFFF"/>
        <w:ind w:firstLine="480"/>
        <w:jc w:val="both"/>
        <w:textAlignment w:val="baseline"/>
      </w:pPr>
      <w:proofErr w:type="gramStart"/>
      <w:r w:rsidRPr="00CC2A3A">
        <w:t>Прием в образовательную организацию на обучение по программам начального общего, основного общего образования для лиц, обучавшихся по адаптированным основным образовательным программам для обучающихся с умственной отсталостью (интеллектуальными нарушениями) и получивших свидетельство об обучении и (или) профессиональном обучении, осуществляется по результатам</w:t>
      </w:r>
      <w:r w:rsidR="00F27740">
        <w:t xml:space="preserve"> его индивидуальной аттестации.</w:t>
      </w:r>
      <w:proofErr w:type="gramEnd"/>
    </w:p>
    <w:p w:rsidR="00CC2A3A" w:rsidRPr="00CC2A3A" w:rsidRDefault="00CC2A3A" w:rsidP="00F27740">
      <w:pPr>
        <w:shd w:val="clear" w:color="auto" w:fill="FFFFFF"/>
        <w:ind w:firstLine="480"/>
        <w:jc w:val="both"/>
        <w:textAlignment w:val="baseline"/>
      </w:pPr>
      <w:r w:rsidRPr="00CC2A3A">
        <w:t xml:space="preserve">2.7. Проведение аттестации осуществляется по личному заявлению родителя (законного представителя) несовершеннолетнего или лица, достигшего возраста 18 лет, изъявившего желание продолжить </w:t>
      </w:r>
      <w:proofErr w:type="gramStart"/>
      <w:r w:rsidRPr="00CC2A3A">
        <w:t>обучение по программам</w:t>
      </w:r>
      <w:proofErr w:type="gramEnd"/>
      <w:r w:rsidRPr="00CC2A3A">
        <w:t xml:space="preserve"> начального общего, основного общего образовани</w:t>
      </w:r>
      <w:r w:rsidR="00F27740">
        <w:t>я.</w:t>
      </w:r>
    </w:p>
    <w:p w:rsidR="00CC2A3A" w:rsidRPr="00CC2A3A" w:rsidRDefault="00CC2A3A" w:rsidP="00F27740">
      <w:pPr>
        <w:shd w:val="clear" w:color="auto" w:fill="FFFFFF"/>
        <w:ind w:firstLine="480"/>
        <w:jc w:val="both"/>
        <w:textAlignment w:val="baseline"/>
      </w:pPr>
      <w:r w:rsidRPr="00CC2A3A">
        <w:t>Прием заявления родителя (законного представителя) несовершеннолетнего или лица, достигшего возраста 18 лет, осуществляется при предъявлении оригинала документа, удостоверяющего личность, либо оригинала документа, удостоверяющего личность иностранного гражданина и лица без гражданства в Российской Федерации. Обязательным является представление свидетельства об обучении и (</w:t>
      </w:r>
      <w:r w:rsidR="00F27740">
        <w:t>или) профессиональном обучении.</w:t>
      </w:r>
    </w:p>
    <w:p w:rsidR="00CC2A3A" w:rsidRPr="00CC2A3A" w:rsidRDefault="00CC2A3A" w:rsidP="00F27740">
      <w:pPr>
        <w:shd w:val="clear" w:color="auto" w:fill="FFFFFF"/>
        <w:ind w:firstLine="480"/>
        <w:jc w:val="both"/>
        <w:textAlignment w:val="baseline"/>
      </w:pPr>
      <w:r w:rsidRPr="00CC2A3A">
        <w:t>2.8. Для проведения аттестации в образовательной организации соз</w:t>
      </w:r>
      <w:r w:rsidR="00F27740">
        <w:t>дается аттестационная комиссия.</w:t>
      </w:r>
    </w:p>
    <w:p w:rsidR="00F27740" w:rsidRPr="00F27740" w:rsidRDefault="00CC2A3A" w:rsidP="00F27740">
      <w:pPr>
        <w:shd w:val="clear" w:color="auto" w:fill="FFFFFF"/>
        <w:ind w:firstLine="480"/>
        <w:jc w:val="both"/>
        <w:textAlignment w:val="baseline"/>
      </w:pPr>
      <w:r w:rsidRPr="00CC2A3A">
        <w:t>Сроки проведения аттестации устанавливаются образовательной организацией самостоятельно, но не позднее 10 рабочи</w:t>
      </w:r>
      <w:r w:rsidR="00F27740">
        <w:t>х дней до начала учебного года.</w:t>
      </w:r>
    </w:p>
    <w:p w:rsidR="00CC2A3A" w:rsidRPr="00CC2A3A" w:rsidRDefault="00CC2A3A" w:rsidP="00F27740">
      <w:pPr>
        <w:shd w:val="clear" w:color="auto" w:fill="FFFFFF"/>
        <w:ind w:firstLine="480"/>
        <w:jc w:val="both"/>
        <w:textAlignment w:val="baseline"/>
      </w:pPr>
      <w:r w:rsidRPr="00CC2A3A">
        <w:t>Информация о сроках, времени, месте подачи заявлений и порядке аттестации размещается на официальном сайте обр</w:t>
      </w:r>
      <w:r w:rsidR="00F27740">
        <w:t>азовательной организации.</w:t>
      </w:r>
    </w:p>
    <w:p w:rsidR="00CC2A3A" w:rsidRPr="00CC2A3A" w:rsidRDefault="00CC2A3A" w:rsidP="00F27740">
      <w:pPr>
        <w:shd w:val="clear" w:color="auto" w:fill="FFFFFF"/>
        <w:ind w:firstLine="480"/>
        <w:jc w:val="both"/>
        <w:textAlignment w:val="baseline"/>
      </w:pPr>
      <w:r w:rsidRPr="00CC2A3A">
        <w:lastRenderedPageBreak/>
        <w:t xml:space="preserve">2.9. </w:t>
      </w:r>
      <w:proofErr w:type="gramStart"/>
      <w:r w:rsidRPr="00CC2A3A">
        <w:t>Решение о приеме на обучение по программам начального общего, основного общего образования лиц, обучавшихся по адаптированным основным общеобразовательным программам для обучающихся с умственной отсталостью (интеллектуальными нарушениями) и получивших свидетельство об обучении и (или) профессиональном обучении, принимается комиссией исходя из результатов проведения аттестации в форме проверочных работ п</w:t>
      </w:r>
      <w:r w:rsidR="00F27740">
        <w:t>о основным предметным областям.</w:t>
      </w:r>
      <w:proofErr w:type="gramEnd"/>
    </w:p>
    <w:p w:rsidR="00F27740" w:rsidRPr="00F27740" w:rsidRDefault="00CC2A3A" w:rsidP="00F27740">
      <w:pPr>
        <w:shd w:val="clear" w:color="auto" w:fill="FFFFFF"/>
        <w:ind w:firstLine="480"/>
        <w:jc w:val="both"/>
        <w:textAlignment w:val="baseline"/>
      </w:pPr>
      <w:r w:rsidRPr="00CC2A3A">
        <w:t>2.10. Контрольно-измерительные материалы для проведения аттестации разрабатываются аналогично комплексным проверочным работам, используемым для итоговой оценки освоения основной образовательной программы</w:t>
      </w:r>
      <w:r w:rsidR="00F27740">
        <w:t xml:space="preserve"> начального общего образования.</w:t>
      </w:r>
    </w:p>
    <w:p w:rsidR="00F27740" w:rsidRPr="00F27740" w:rsidRDefault="00CC2A3A" w:rsidP="00F27740">
      <w:pPr>
        <w:shd w:val="clear" w:color="auto" w:fill="FFFFFF"/>
        <w:ind w:firstLine="480"/>
        <w:jc w:val="both"/>
        <w:textAlignment w:val="baseline"/>
      </w:pPr>
      <w:r w:rsidRPr="00CC2A3A">
        <w:t xml:space="preserve">Результаты аттестации характеризуют уровень освоения опорной системы знаний и уровень овладения </w:t>
      </w:r>
      <w:proofErr w:type="spellStart"/>
      <w:r w:rsidRPr="00CC2A3A">
        <w:t>метапредметными</w:t>
      </w:r>
      <w:proofErr w:type="spellEnd"/>
      <w:r w:rsidRPr="00CC2A3A">
        <w:t xml:space="preserve"> действиями, среди которых следует выделить навыки осознанного чтения и работы с информацией, решения учебно-познавательных задач, а также овладение коммуникативными навыками, необходимыми для учебного сотрудничества, и имеют решающее значение при получени</w:t>
      </w:r>
      <w:r w:rsidR="00F27740">
        <w:t>и основного общего образования.</w:t>
      </w:r>
    </w:p>
    <w:p w:rsidR="00CC2A3A" w:rsidRPr="00CC2A3A" w:rsidRDefault="00CC2A3A" w:rsidP="00F27740">
      <w:pPr>
        <w:shd w:val="clear" w:color="auto" w:fill="FFFFFF"/>
        <w:ind w:firstLine="480"/>
        <w:jc w:val="both"/>
        <w:textAlignment w:val="baseline"/>
      </w:pPr>
      <w:r w:rsidRPr="00CC2A3A">
        <w:t xml:space="preserve">При условии получения положительных результатов по итогам проведения проверочных работ по предметным областям осуществляется зачисление лица с умственной отсталостью (интеллектуальными нарушениями) на </w:t>
      </w:r>
      <w:proofErr w:type="gramStart"/>
      <w:r w:rsidRPr="00CC2A3A">
        <w:t>обучение по программа</w:t>
      </w:r>
      <w:r w:rsidR="00F27740">
        <w:t>м</w:t>
      </w:r>
      <w:proofErr w:type="gramEnd"/>
      <w:r w:rsidR="00F27740">
        <w:t xml:space="preserve"> основного общего образования.</w:t>
      </w:r>
    </w:p>
    <w:p w:rsidR="00CC2A3A" w:rsidRPr="00CC2A3A" w:rsidRDefault="00CC2A3A" w:rsidP="00F27740">
      <w:pPr>
        <w:shd w:val="clear" w:color="auto" w:fill="FFFFFF"/>
        <w:ind w:firstLine="480"/>
        <w:jc w:val="both"/>
        <w:textAlignment w:val="baseline"/>
      </w:pPr>
      <w:r w:rsidRPr="00CC2A3A">
        <w:t>Класс, в который будет зачислен обучающийся, определяется образовательной организацией на основа</w:t>
      </w:r>
      <w:r w:rsidR="00F27740">
        <w:t>нии результатов его аттестации.</w:t>
      </w:r>
    </w:p>
    <w:p w:rsidR="00CC2A3A" w:rsidRPr="00CC2A3A" w:rsidRDefault="00CC2A3A" w:rsidP="00F27740">
      <w:pPr>
        <w:shd w:val="clear" w:color="auto" w:fill="FFFFFF"/>
        <w:ind w:firstLine="480"/>
        <w:jc w:val="both"/>
        <w:textAlignment w:val="baseline"/>
      </w:pPr>
      <w:r w:rsidRPr="00CC2A3A">
        <w:t xml:space="preserve">При получении отрицательных результатов по итогам проведения проверочных работ лицам с умственной отсталостью (интеллектуальными нарушениями) должна быть предоставлена возможность </w:t>
      </w:r>
      <w:proofErr w:type="gramStart"/>
      <w:r w:rsidRPr="00CC2A3A">
        <w:t>обучения</w:t>
      </w:r>
      <w:proofErr w:type="gramEnd"/>
      <w:r w:rsidRPr="00CC2A3A">
        <w:t xml:space="preserve"> по основной общеобразовательной программе начального общего образования без проведения дополнительной атте</w:t>
      </w:r>
      <w:r w:rsidR="00F27740">
        <w:t>стации.</w:t>
      </w:r>
    </w:p>
    <w:p w:rsidR="00CC2A3A" w:rsidRPr="00CC2A3A" w:rsidRDefault="00CC2A3A" w:rsidP="00F27740">
      <w:pPr>
        <w:shd w:val="clear" w:color="auto" w:fill="FFFFFF"/>
        <w:ind w:firstLine="480"/>
        <w:jc w:val="both"/>
        <w:textAlignment w:val="baseline"/>
      </w:pPr>
      <w:r w:rsidRPr="00CC2A3A">
        <w:t>Образовательная организация самостоятельно определяет соответствующий год обучения (класс) на основании оценки индивидуаль</w:t>
      </w:r>
      <w:r w:rsidR="00F27740">
        <w:t>ных образовательных достижений.</w:t>
      </w:r>
    </w:p>
    <w:p w:rsidR="00F27740" w:rsidRPr="00F27740" w:rsidRDefault="00CC2A3A" w:rsidP="00F27740">
      <w:pPr>
        <w:shd w:val="clear" w:color="auto" w:fill="FFFFFF"/>
        <w:ind w:firstLine="480"/>
        <w:jc w:val="both"/>
        <w:textAlignment w:val="baseline"/>
      </w:pPr>
      <w:r w:rsidRPr="00CC2A3A">
        <w:t xml:space="preserve">2.11. Для рассмотрения вопроса при несогласии с результатами аттестации создается </w:t>
      </w:r>
      <w:r w:rsidR="00F27740">
        <w:t>апелляционная комиссия.</w:t>
      </w:r>
    </w:p>
    <w:p w:rsidR="00CC2A3A" w:rsidRPr="00CC2A3A" w:rsidRDefault="00CC2A3A" w:rsidP="00F27740">
      <w:pPr>
        <w:shd w:val="clear" w:color="auto" w:fill="FFFFFF"/>
        <w:ind w:firstLine="480"/>
        <w:jc w:val="both"/>
        <w:textAlignment w:val="baseline"/>
      </w:pPr>
      <w:r w:rsidRPr="00CC2A3A">
        <w:t xml:space="preserve">В состав аттестационной комиссии и апелляционной комиссии входят педагогические, руководящие и иные работники образовательной организации, представители органов управления образовательной организацией, в чью компетенцию входят вопросы участия в оценке соответствия образовательных достижений обучающихся требованиям основной общеобразовательной программы начального </w:t>
      </w:r>
      <w:r w:rsidR="00F27740">
        <w:t>и основного общего образования.</w:t>
      </w:r>
    </w:p>
    <w:p w:rsidR="00F27740" w:rsidRPr="00F27740" w:rsidRDefault="00CC2A3A" w:rsidP="00F27740">
      <w:pPr>
        <w:shd w:val="clear" w:color="auto" w:fill="FFFFFF"/>
        <w:ind w:firstLine="480"/>
        <w:jc w:val="both"/>
        <w:textAlignment w:val="baseline"/>
      </w:pPr>
      <w:r w:rsidRPr="00CC2A3A">
        <w:t xml:space="preserve">Для проведения аттестации в состав аттестационной комиссии в обязательном порядке включаются педагогические работники, в том числе осуществляющие </w:t>
      </w:r>
      <w:proofErr w:type="gramStart"/>
      <w:r w:rsidRPr="00CC2A3A">
        <w:t>обучение по</w:t>
      </w:r>
      <w:proofErr w:type="gramEnd"/>
      <w:r w:rsidRPr="00CC2A3A">
        <w:t xml:space="preserve"> общеобразовательным программа</w:t>
      </w:r>
      <w:r w:rsidR="00F27740">
        <w:t>м основного общего образования.</w:t>
      </w:r>
    </w:p>
    <w:p w:rsidR="00F27740" w:rsidRPr="00F27740" w:rsidRDefault="00CC2A3A" w:rsidP="00F27740">
      <w:pPr>
        <w:shd w:val="clear" w:color="auto" w:fill="FFFFFF"/>
        <w:ind w:firstLine="480"/>
        <w:jc w:val="both"/>
        <w:textAlignment w:val="baseline"/>
      </w:pPr>
      <w:r w:rsidRPr="00CC2A3A">
        <w:t>Численный и персональный состав, порядок создания и организации работы аттестационной комиссии и апелляционной комиссии устанавливаются локальными нормативными актами образовательной организации.</w:t>
      </w:r>
    </w:p>
    <w:p w:rsidR="00F27740" w:rsidRPr="00F27740" w:rsidRDefault="00CC2A3A" w:rsidP="00F27740">
      <w:pPr>
        <w:shd w:val="clear" w:color="auto" w:fill="FFFFFF"/>
        <w:ind w:firstLine="480"/>
        <w:jc w:val="both"/>
        <w:textAlignment w:val="baseline"/>
      </w:pPr>
      <w:r w:rsidRPr="00CC2A3A">
        <w:lastRenderedPageBreak/>
        <w:t>Лица, включенные в состав аттестационной комиссии, не могут входить в</w:t>
      </w:r>
      <w:r w:rsidR="00F27740">
        <w:t xml:space="preserve"> состав апелляционной комиссии.</w:t>
      </w:r>
    </w:p>
    <w:p w:rsidR="00F27740" w:rsidRPr="00F27740" w:rsidRDefault="00CC2A3A" w:rsidP="00F27740">
      <w:pPr>
        <w:shd w:val="clear" w:color="auto" w:fill="FFFFFF"/>
        <w:ind w:firstLine="480"/>
        <w:jc w:val="both"/>
        <w:textAlignment w:val="baseline"/>
      </w:pPr>
      <w:r w:rsidRPr="00CC2A3A">
        <w:t>Аттестационная комиссия и апелляционная комиссия осуществляют свою деятельность в форме заседаний. На заседании аттестационной комиссии и апелляционной комиссии ведется протокол, в котором фиксируются вопросы, вынесенные на рассмотрение, а также принятые по ним решения. Протокол подписывается председательствующим на заседании лицо</w:t>
      </w:r>
      <w:r w:rsidR="00F27740">
        <w:t>м и членами комиссии.</w:t>
      </w:r>
    </w:p>
    <w:p w:rsidR="00F27740" w:rsidRPr="00F27740" w:rsidRDefault="00CC2A3A" w:rsidP="00F27740">
      <w:pPr>
        <w:shd w:val="clear" w:color="auto" w:fill="FFFFFF"/>
        <w:ind w:firstLine="480"/>
        <w:jc w:val="both"/>
        <w:textAlignment w:val="baseline"/>
      </w:pPr>
      <w:r w:rsidRPr="00CC2A3A">
        <w:t>Лица, подавшие заявление о проведении аттестации, должны быть ознакомлены с решением аттестационной комиссии/апелляционной комиссии в срок не позднее пяти рабочих дней с момента проведения заседания с получением копии решения комисс</w:t>
      </w:r>
      <w:r w:rsidR="00F27740">
        <w:t>ии под роспись.</w:t>
      </w:r>
    </w:p>
    <w:p w:rsidR="00F27740" w:rsidRPr="00F27740" w:rsidRDefault="00CC2A3A" w:rsidP="00F27740">
      <w:pPr>
        <w:shd w:val="clear" w:color="auto" w:fill="FFFFFF"/>
        <w:ind w:firstLine="480"/>
        <w:jc w:val="both"/>
        <w:textAlignment w:val="baseline"/>
      </w:pPr>
      <w:r w:rsidRPr="00CC2A3A">
        <w:t xml:space="preserve">2.12. </w:t>
      </w:r>
      <w:proofErr w:type="gramStart"/>
      <w:r w:rsidRPr="00CC2A3A">
        <w:t>Получив решение комиссии о положительных результатах проведения аттестации, родители (законные представители) несовершеннолетнего или лицо, достигшее возраста 18 лет, изъявившее желание продолжить обучение по программам начального или основного общего образования, обращаются в образовательную организацию с письменным заявлением о приеме на обучение в соответствии с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w:t>
      </w:r>
      <w:r w:rsidR="00F27740">
        <w:t xml:space="preserve"> и</w:t>
      </w:r>
      <w:proofErr w:type="gramEnd"/>
      <w:r w:rsidR="00F27740">
        <w:t xml:space="preserve"> среднего общего образования.</w:t>
      </w:r>
    </w:p>
    <w:p w:rsidR="00F27740" w:rsidRPr="00F27740" w:rsidRDefault="00CC2A3A" w:rsidP="00F27740">
      <w:pPr>
        <w:shd w:val="clear" w:color="auto" w:fill="FFFFFF"/>
        <w:ind w:firstLine="480"/>
        <w:jc w:val="both"/>
        <w:textAlignment w:val="baseline"/>
      </w:pPr>
      <w:r w:rsidRPr="00CC2A3A">
        <w:t>2.13. При приеме в образовательную организацию для получения среднего общего образования представляется аттестат об основном общем обра</w:t>
      </w:r>
      <w:r w:rsidR="00F27740">
        <w:t>зовании установленного образца.</w:t>
      </w:r>
    </w:p>
    <w:p w:rsidR="00F27740" w:rsidRPr="00F27740" w:rsidRDefault="00CC2A3A" w:rsidP="00F27740">
      <w:pPr>
        <w:shd w:val="clear" w:color="auto" w:fill="FFFFFF"/>
        <w:ind w:firstLine="480"/>
        <w:jc w:val="both"/>
        <w:textAlignment w:val="baseline"/>
      </w:pPr>
      <w:r w:rsidRPr="00CC2A3A">
        <w:t xml:space="preserve">2.14. </w:t>
      </w:r>
      <w:proofErr w:type="gramStart"/>
      <w:r w:rsidRPr="00CC2A3A">
        <w:t>Образовательная организация с учетом образовательных потребностей обучающихся с умственной отсталостью (интеллектуальными нарушениями) разрабатывает индивидуальный учебный план в соответствии с учебным планом основной образовательной программы основного общего образования или начального общего образования, организует обучение, психологическое сопровождение, оптимизирующее взаимодействие обучающегося с педагогами и другими обучающимися, психологическое сопровождение, направленное на установление взаимодействия семьи и организации, расширение образовательного пространства, вых</w:t>
      </w:r>
      <w:r w:rsidR="00F27740">
        <w:t>одящего за пределы организации.</w:t>
      </w:r>
      <w:proofErr w:type="gramEnd"/>
    </w:p>
    <w:p w:rsidR="00F27740" w:rsidRPr="00F27740" w:rsidRDefault="00CC2A3A" w:rsidP="00F27740">
      <w:pPr>
        <w:shd w:val="clear" w:color="auto" w:fill="FFFFFF"/>
        <w:ind w:firstLine="480"/>
        <w:jc w:val="both"/>
        <w:textAlignment w:val="baseline"/>
      </w:pPr>
      <w:proofErr w:type="gramStart"/>
      <w:r w:rsidRPr="00CC2A3A">
        <w:t>Обучение</w:t>
      </w:r>
      <w:proofErr w:type="gramEnd"/>
      <w:r w:rsidRPr="00CC2A3A">
        <w:t xml:space="preserve">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w:t>
      </w:r>
      <w:r w:rsidR="00F27740">
        <w:t>ми образовательной организации.</w:t>
      </w:r>
    </w:p>
    <w:p w:rsidR="00F27740" w:rsidRPr="00F27740" w:rsidRDefault="00CC2A3A" w:rsidP="00F27740">
      <w:pPr>
        <w:shd w:val="clear" w:color="auto" w:fill="FFFFFF"/>
        <w:ind w:firstLine="480"/>
        <w:jc w:val="both"/>
        <w:textAlignment w:val="baseline"/>
      </w:pPr>
      <w:r w:rsidRPr="00CC2A3A">
        <w:t>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w:t>
      </w:r>
      <w:r w:rsidR="00F27740">
        <w:t>остей конкретного обучающегося.</w:t>
      </w:r>
    </w:p>
    <w:p w:rsidR="00F27740" w:rsidRPr="003B31E3" w:rsidRDefault="00F27740" w:rsidP="00F27740">
      <w:pPr>
        <w:shd w:val="clear" w:color="auto" w:fill="FFFFFF"/>
        <w:ind w:firstLine="480"/>
        <w:jc w:val="both"/>
        <w:textAlignment w:val="baseline"/>
      </w:pPr>
    </w:p>
    <w:p w:rsidR="00CC2A3A" w:rsidRPr="00CC2A3A" w:rsidRDefault="00CC2A3A" w:rsidP="00F27740">
      <w:pPr>
        <w:shd w:val="clear" w:color="auto" w:fill="FFFFFF"/>
        <w:ind w:firstLine="480"/>
        <w:jc w:val="center"/>
        <w:textAlignment w:val="baseline"/>
      </w:pPr>
      <w:r w:rsidRPr="00CC2A3A">
        <w:t>III. Определение учебной нагрузки педагогических работников, осуществляющих индивидуальное обучение обучающихся с умственной отсталостью (интеллектуальными нарушениями)</w:t>
      </w:r>
    </w:p>
    <w:p w:rsidR="00CC2A3A" w:rsidRPr="00CC2A3A" w:rsidRDefault="00CC2A3A" w:rsidP="00F27740">
      <w:pPr>
        <w:shd w:val="clear" w:color="auto" w:fill="FFFFFF"/>
        <w:jc w:val="center"/>
        <w:textAlignment w:val="baseline"/>
        <w:rPr>
          <w:rFonts w:ascii="Arial" w:hAnsi="Arial" w:cs="Arial"/>
          <w:color w:val="444444"/>
          <w:sz w:val="24"/>
          <w:szCs w:val="24"/>
        </w:rPr>
      </w:pPr>
    </w:p>
    <w:p w:rsidR="00CC2A3A" w:rsidRPr="00CC2A3A" w:rsidRDefault="00CC2A3A" w:rsidP="00F27740">
      <w:pPr>
        <w:shd w:val="clear" w:color="auto" w:fill="FFFFFF"/>
        <w:ind w:firstLine="480"/>
        <w:jc w:val="both"/>
        <w:textAlignment w:val="baseline"/>
      </w:pPr>
      <w:r w:rsidRPr="00CC2A3A">
        <w:lastRenderedPageBreak/>
        <w:t>3.1. При возложении на учителей организаций, реализующих основные общеобразовательные программы, для которых указанные организации являются основным местом работы, обязанностей по индивидуальному обучению на основании индивидуального учебного плана, количество часов, установленное для обучения таких лиц, включается в учебную нагрузку учителей.</w:t>
      </w:r>
    </w:p>
    <w:p w:rsidR="00CC2A3A" w:rsidRPr="00CC2A3A" w:rsidRDefault="00CC2A3A" w:rsidP="00CC2A3A">
      <w:pPr>
        <w:spacing w:after="200" w:line="276" w:lineRule="auto"/>
        <w:rPr>
          <w:rFonts w:asciiTheme="minorHAnsi" w:eastAsiaTheme="minorHAnsi" w:hAnsiTheme="minorHAnsi" w:cstheme="minorBidi"/>
          <w:sz w:val="22"/>
          <w:szCs w:val="22"/>
          <w:lang w:eastAsia="en-US"/>
        </w:rPr>
      </w:pPr>
    </w:p>
    <w:p w:rsidR="00CC2A3A" w:rsidRPr="00CC2A3A" w:rsidRDefault="00CC2A3A" w:rsidP="00CC2A3A"/>
    <w:p w:rsidR="0091256D" w:rsidRDefault="0091256D" w:rsidP="00CC2A3A">
      <w:pPr>
        <w:tabs>
          <w:tab w:val="left" w:pos="1935"/>
        </w:tabs>
        <w:jc w:val="center"/>
      </w:pPr>
    </w:p>
    <w:p w:rsidR="0091256D" w:rsidRPr="0091256D" w:rsidRDefault="0091256D" w:rsidP="00CC2A3A">
      <w:pPr>
        <w:jc w:val="center"/>
      </w:pPr>
    </w:p>
    <w:sectPr w:rsidR="0091256D" w:rsidRPr="0091256D" w:rsidSect="003C14FE">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91CE3"/>
    <w:multiLevelType w:val="multilevel"/>
    <w:tmpl w:val="81EA71A8"/>
    <w:lvl w:ilvl="0">
      <w:start w:val="1"/>
      <w:numFmt w:val="upperRoman"/>
      <w:lvlText w:val="%1."/>
      <w:lvlJc w:val="left"/>
      <w:pPr>
        <w:ind w:left="2520" w:hanging="720"/>
      </w:pPr>
      <w:rPr>
        <w:rFonts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960" w:hanging="2160"/>
      </w:pPr>
      <w:rPr>
        <w:rFonts w:hint="default"/>
      </w:rPr>
    </w:lvl>
  </w:abstractNum>
  <w:abstractNum w:abstractNumId="1">
    <w:nsid w:val="18C86CEF"/>
    <w:multiLevelType w:val="hybridMultilevel"/>
    <w:tmpl w:val="0F548FB4"/>
    <w:lvl w:ilvl="0" w:tplc="3CC6CBB2">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2">
    <w:nsid w:val="4A08694B"/>
    <w:multiLevelType w:val="hybridMultilevel"/>
    <w:tmpl w:val="3514C91E"/>
    <w:lvl w:ilvl="0" w:tplc="FF9EDB72">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4FCE600D"/>
    <w:multiLevelType w:val="hybridMultilevel"/>
    <w:tmpl w:val="1842E194"/>
    <w:lvl w:ilvl="0" w:tplc="DBDC40F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3D9"/>
    <w:rsid w:val="00064B8D"/>
    <w:rsid w:val="002113A8"/>
    <w:rsid w:val="00377BB8"/>
    <w:rsid w:val="003B1D9E"/>
    <w:rsid w:val="003B31E3"/>
    <w:rsid w:val="003C14FE"/>
    <w:rsid w:val="003D13D3"/>
    <w:rsid w:val="003E02E8"/>
    <w:rsid w:val="004640B9"/>
    <w:rsid w:val="0047263D"/>
    <w:rsid w:val="00487AA1"/>
    <w:rsid w:val="004B6E26"/>
    <w:rsid w:val="005362CD"/>
    <w:rsid w:val="00546EC3"/>
    <w:rsid w:val="005B53D9"/>
    <w:rsid w:val="005E4571"/>
    <w:rsid w:val="005F528E"/>
    <w:rsid w:val="00623670"/>
    <w:rsid w:val="0091256D"/>
    <w:rsid w:val="009B3841"/>
    <w:rsid w:val="009E098A"/>
    <w:rsid w:val="00B3030D"/>
    <w:rsid w:val="00B40CDC"/>
    <w:rsid w:val="00BF63F6"/>
    <w:rsid w:val="00C1316C"/>
    <w:rsid w:val="00CC2A3A"/>
    <w:rsid w:val="00F27740"/>
    <w:rsid w:val="00F42F78"/>
    <w:rsid w:val="00FB4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3D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5B53D9"/>
    <w:pPr>
      <w:keepNext/>
      <w:outlineLvl w:val="0"/>
    </w:pPr>
    <w:rPr>
      <w:sz w:val="36"/>
      <w:szCs w:val="24"/>
    </w:rPr>
  </w:style>
  <w:style w:type="paragraph" w:styleId="2">
    <w:name w:val="heading 2"/>
    <w:basedOn w:val="a"/>
    <w:next w:val="a"/>
    <w:link w:val="20"/>
    <w:qFormat/>
    <w:rsid w:val="005B53D9"/>
    <w:pPr>
      <w:keepNext/>
      <w:spacing w:before="240" w:after="60"/>
      <w:outlineLvl w:val="1"/>
    </w:pPr>
    <w:rPr>
      <w:rFonts w:ascii="Arial" w:hAnsi="Arial" w:cs="Arial"/>
      <w:b/>
      <w:bCs/>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53D9"/>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5B53D9"/>
    <w:rPr>
      <w:rFonts w:ascii="Arial" w:eastAsia="Times New Roman" w:hAnsi="Arial" w:cs="Arial"/>
      <w:b/>
      <w:bCs/>
      <w:i/>
      <w:iCs/>
      <w:sz w:val="28"/>
      <w:szCs w:val="28"/>
      <w:lang w:eastAsia="ru-RU"/>
    </w:rPr>
  </w:style>
  <w:style w:type="paragraph" w:styleId="a3">
    <w:name w:val="List Paragraph"/>
    <w:basedOn w:val="a"/>
    <w:uiPriority w:val="34"/>
    <w:qFormat/>
    <w:rsid w:val="003B1D9E"/>
    <w:pPr>
      <w:ind w:left="720"/>
      <w:contextualSpacing/>
    </w:pPr>
  </w:style>
  <w:style w:type="paragraph" w:styleId="a4">
    <w:name w:val="Balloon Text"/>
    <w:basedOn w:val="a"/>
    <w:link w:val="a5"/>
    <w:uiPriority w:val="99"/>
    <w:semiHidden/>
    <w:unhideWhenUsed/>
    <w:rsid w:val="009E098A"/>
    <w:rPr>
      <w:rFonts w:ascii="Tahoma" w:hAnsi="Tahoma" w:cs="Tahoma"/>
      <w:sz w:val="16"/>
      <w:szCs w:val="16"/>
    </w:rPr>
  </w:style>
  <w:style w:type="character" w:customStyle="1" w:styleId="a5">
    <w:name w:val="Текст выноски Знак"/>
    <w:basedOn w:val="a0"/>
    <w:link w:val="a4"/>
    <w:uiPriority w:val="99"/>
    <w:semiHidden/>
    <w:rsid w:val="009E098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3D9"/>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5B53D9"/>
    <w:pPr>
      <w:keepNext/>
      <w:outlineLvl w:val="0"/>
    </w:pPr>
    <w:rPr>
      <w:sz w:val="36"/>
      <w:szCs w:val="24"/>
    </w:rPr>
  </w:style>
  <w:style w:type="paragraph" w:styleId="2">
    <w:name w:val="heading 2"/>
    <w:basedOn w:val="a"/>
    <w:next w:val="a"/>
    <w:link w:val="20"/>
    <w:qFormat/>
    <w:rsid w:val="005B53D9"/>
    <w:pPr>
      <w:keepNext/>
      <w:spacing w:before="240" w:after="60"/>
      <w:outlineLvl w:val="1"/>
    </w:pPr>
    <w:rPr>
      <w:rFonts w:ascii="Arial" w:hAnsi="Arial" w:cs="Arial"/>
      <w:b/>
      <w:bCs/>
      <w:i/>
      <w:i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53D9"/>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5B53D9"/>
    <w:rPr>
      <w:rFonts w:ascii="Arial" w:eastAsia="Times New Roman" w:hAnsi="Arial" w:cs="Arial"/>
      <w:b/>
      <w:bCs/>
      <w:i/>
      <w:iCs/>
      <w:sz w:val="28"/>
      <w:szCs w:val="28"/>
      <w:lang w:eastAsia="ru-RU"/>
    </w:rPr>
  </w:style>
  <w:style w:type="paragraph" w:styleId="a3">
    <w:name w:val="List Paragraph"/>
    <w:basedOn w:val="a"/>
    <w:uiPriority w:val="34"/>
    <w:qFormat/>
    <w:rsid w:val="003B1D9E"/>
    <w:pPr>
      <w:ind w:left="720"/>
      <w:contextualSpacing/>
    </w:pPr>
  </w:style>
  <w:style w:type="paragraph" w:styleId="a4">
    <w:name w:val="Balloon Text"/>
    <w:basedOn w:val="a"/>
    <w:link w:val="a5"/>
    <w:uiPriority w:val="99"/>
    <w:semiHidden/>
    <w:unhideWhenUsed/>
    <w:rsid w:val="009E098A"/>
    <w:rPr>
      <w:rFonts w:ascii="Tahoma" w:hAnsi="Tahoma" w:cs="Tahoma"/>
      <w:sz w:val="16"/>
      <w:szCs w:val="16"/>
    </w:rPr>
  </w:style>
  <w:style w:type="character" w:customStyle="1" w:styleId="a5">
    <w:name w:val="Текст выноски Знак"/>
    <w:basedOn w:val="a0"/>
    <w:link w:val="a4"/>
    <w:uiPriority w:val="99"/>
    <w:semiHidden/>
    <w:rsid w:val="009E098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73827" TargetMode="External"/><Relationship Id="rId3" Type="http://schemas.microsoft.com/office/2007/relationships/stylesWithEffects" Target="stylesWithEffects.xml"/><Relationship Id="rId7" Type="http://schemas.openxmlformats.org/officeDocument/2006/relationships/hyperlink" Target="https://docs.cntd.ru/document/4990443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90238961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4202453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8</Pages>
  <Words>2454</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Ногала Музраева</dc:creator>
  <cp:lastModifiedBy>tbarvaeva1</cp:lastModifiedBy>
  <cp:revision>11</cp:revision>
  <cp:lastPrinted>2021-06-23T08:56:00Z</cp:lastPrinted>
  <dcterms:created xsi:type="dcterms:W3CDTF">2014-11-21T06:50:00Z</dcterms:created>
  <dcterms:modified xsi:type="dcterms:W3CDTF">2021-06-23T11:38:00Z</dcterms:modified>
</cp:coreProperties>
</file>