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C35" w:rsidRPr="00BB4C35" w:rsidRDefault="00BB4C35" w:rsidP="00BB4C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b/>
          <w:bCs/>
          <w:color w:val="3E3E3E"/>
          <w:sz w:val="28"/>
          <w:szCs w:val="28"/>
          <w:bdr w:val="none" w:sz="0" w:space="0" w:color="auto" w:frame="1"/>
          <w:lang w:eastAsia="ru-RU"/>
        </w:rPr>
        <w:t>РЕЗОЛЮЦИЯ</w:t>
      </w:r>
    </w:p>
    <w:p w:rsidR="00BB4C35" w:rsidRPr="00BB4C35" w:rsidRDefault="00BB4C35" w:rsidP="00BB4C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b/>
          <w:bCs/>
          <w:color w:val="3E3E3E"/>
          <w:sz w:val="28"/>
          <w:szCs w:val="28"/>
          <w:bdr w:val="none" w:sz="0" w:space="0" w:color="auto" w:frame="1"/>
          <w:lang w:eastAsia="ru-RU"/>
        </w:rPr>
        <w:t>II Всероссийского съезда работников дошкольного образования</w:t>
      </w:r>
    </w:p>
    <w:p w:rsidR="00BB4C35" w:rsidRPr="00BB4C35" w:rsidRDefault="00BB4C35" w:rsidP="00BB4C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b/>
          <w:bCs/>
          <w:color w:val="3E3E3E"/>
          <w:sz w:val="28"/>
          <w:szCs w:val="28"/>
          <w:bdr w:val="none" w:sz="0" w:space="0" w:color="auto" w:frame="1"/>
          <w:lang w:eastAsia="ru-RU"/>
        </w:rPr>
        <w:t>г. Сочи, 22.10.2014 г.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20-22 октября 2014 года в Олимпийском парке г. Сочи, прошел II Всероссийский съезд работников дошкольного образования «Детство: политика, методология и практика».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В работе съезда приняли участие _  специалисты дошкольного</w:t>
      </w:r>
      <w:r w:rsidR="00B333B7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 xml:space="preserve"> </w:t>
      </w: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образования из 85 регионов Российской Федерации, почетные гости, ученые, представители бизнеса и родительской общественности.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Федеральный закон «Об образовании в РФ» определил новый статус дошкольного образования как уровня общего образования.</w:t>
      </w:r>
      <w:bookmarkStart w:id="0" w:name="_GoBack"/>
      <w:bookmarkEnd w:id="0"/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 xml:space="preserve">В ходе работы I Всероссийского съезда работников дошкольного образования, в г. Москва в сентябре 2013 года, </w:t>
      </w:r>
      <w:proofErr w:type="gramStart"/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был широко обсужден Федеральный государственный образовательный стандарт дошкольного образования который осенью 2013 года был</w:t>
      </w:r>
      <w:proofErr w:type="gramEnd"/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 xml:space="preserve"> принят и начал действовать в 2014г.</w:t>
      </w:r>
    </w:p>
    <w:p w:rsidR="00BB4C35" w:rsidRPr="00BB4C35" w:rsidRDefault="00BB4C35" w:rsidP="00BB4C3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b/>
          <w:bCs/>
          <w:color w:val="3E3E3E"/>
          <w:sz w:val="28"/>
          <w:szCs w:val="28"/>
          <w:bdr w:val="none" w:sz="0" w:space="0" w:color="auto" w:frame="1"/>
          <w:lang w:eastAsia="ru-RU"/>
        </w:rPr>
        <w:t>В рамках работы II Всероссийского съезда обсуждены следующие вопросы:</w:t>
      </w:r>
    </w:p>
    <w:p w:rsidR="00BB4C35" w:rsidRPr="00BB4C35" w:rsidRDefault="00BB4C35" w:rsidP="00BB4C35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первые итоги введения ФГОС дошкольного образования;</w:t>
      </w:r>
    </w:p>
    <w:p w:rsidR="00BB4C35" w:rsidRPr="00BB4C35" w:rsidRDefault="00BB4C35" w:rsidP="00BB4C35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обеспечения доступности и качества дошкольного образования;</w:t>
      </w:r>
    </w:p>
    <w:p w:rsidR="00BB4C35" w:rsidRPr="00BB4C35" w:rsidRDefault="00BB4C35" w:rsidP="00BB4C35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поиска  путей совершенствования содержания дошкольного образования и разработки программно-методических комплектов, отвечающих требованиям ФГОС дошкольного образования;</w:t>
      </w:r>
    </w:p>
    <w:p w:rsidR="00BB4C35" w:rsidRPr="00BB4C35" w:rsidRDefault="00BB4C35" w:rsidP="00BB4C35">
      <w:pPr>
        <w:numPr>
          <w:ilvl w:val="1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повышения престижа профессии педагога дошкольного образования;</w:t>
      </w:r>
    </w:p>
    <w:p w:rsidR="00BB4C35" w:rsidRPr="00BB4C35" w:rsidRDefault="00BB4C35" w:rsidP="00BB4C35">
      <w:pPr>
        <w:numPr>
          <w:ilvl w:val="1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развития негосударственного сектора в системе дошкольного образования;</w:t>
      </w:r>
    </w:p>
    <w:p w:rsidR="00BB4C35" w:rsidRPr="00BB4C35" w:rsidRDefault="00BB4C35" w:rsidP="00BB4C35">
      <w:pPr>
        <w:numPr>
          <w:ilvl w:val="1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подготовки педагогических кадров в соответствии с Профессиональным стандартом педагога;</w:t>
      </w:r>
    </w:p>
    <w:p w:rsidR="00BB4C35" w:rsidRPr="00BB4C35" w:rsidRDefault="00BB4C35" w:rsidP="00BB4C35">
      <w:pPr>
        <w:numPr>
          <w:ilvl w:val="2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развития современной инфраструктуры дошкольного образования;</w:t>
      </w:r>
    </w:p>
    <w:p w:rsidR="00BB4C35" w:rsidRPr="00BB4C35" w:rsidRDefault="00BB4C35" w:rsidP="00BB4C35">
      <w:pPr>
        <w:numPr>
          <w:ilvl w:val="2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роли семьи в повышении качества дошкольного образования;</w:t>
      </w:r>
    </w:p>
    <w:p w:rsidR="00BB4C35" w:rsidRPr="00BB4C35" w:rsidRDefault="00BB4C35" w:rsidP="00BB4C35">
      <w:pPr>
        <w:numPr>
          <w:ilvl w:val="2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проблемы дошкольного образования детей с ограниченными возможностями здоровья, в том числе и через создания доступной среды;</w:t>
      </w:r>
    </w:p>
    <w:p w:rsidR="00BB4C35" w:rsidRPr="00BB4C35" w:rsidRDefault="00BB4C35" w:rsidP="00BB4C35">
      <w:pPr>
        <w:numPr>
          <w:ilvl w:val="2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формирования в дошкольной образовательной организации развивающей предметно-пространственной среды;</w:t>
      </w:r>
    </w:p>
    <w:p w:rsidR="00BB4C35" w:rsidRPr="00BB4C35" w:rsidRDefault="00BB4C35" w:rsidP="00BB4C35">
      <w:pPr>
        <w:numPr>
          <w:ilvl w:val="2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формирования независимой оценки качества дошкольного образования;</w:t>
      </w:r>
    </w:p>
    <w:p w:rsidR="00BB4C35" w:rsidRPr="00BB4C35" w:rsidRDefault="00BB4C35" w:rsidP="00BB4C35">
      <w:pPr>
        <w:numPr>
          <w:ilvl w:val="2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совершенствования финансового обеспечения системы дошкольного образования.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 </w:t>
      </w:r>
    </w:p>
    <w:p w:rsidR="00BB4C35" w:rsidRDefault="00BB4C35">
      <w:pPr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br w:type="page"/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lastRenderedPageBreak/>
        <w:t>РЕШЕНИЯ СЪЕЗДА: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 xml:space="preserve">1. одобрить работу Министерства образования и науки Российской Федерации и региональных органов управления образованием </w:t>
      </w:r>
      <w:proofErr w:type="gramStart"/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по</w:t>
      </w:r>
      <w:proofErr w:type="gramEnd"/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: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1.1   достижению показателей обеспеченности доступности дошкольного образования;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1.2   внедрению Федерального государственного образовательного стандарта дошкольного образования.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2. Рекомендовать Министерству образования и науки Российской Федерации совместно с региональными органами управления образованием: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2.1.   продолжить работу по мониторингу и методическому сопровождению перехода дошкольных образовательных организаций на работу в условиях нового Федерального государственного стандарта дошкольного образования;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2.2.   содействовать созданию и совершенствованию образовательных программ дошкольного образования, в том числе адаптированных для детей с ОВЗ, и программно-методических комплектов для педагогических работников;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2.3.   развивать современные формы обеспеченности доступности дошкольного образования;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2.4.   учитывать, при разработке и реализации программ высшего профессионального образования и повышения квалификации педагогов, основные положения ФГОС дошкольного образования и современные подходы к организации образовательного процесса в соответствии с ним;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2.5.   организовать просветительскую работу с педагогами начального общего образования по освоению ими основных положений ФГОС дошкольного образования, с целью обеспечения преемственности содержания образования, в связи с изменением статуса дошкольного образования, как уровня общего;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2.6.   организовать работу по внесению изменений в квалификационные характеристики должностей работников образования в части трудовых функций педагогов (воспитателей) в соответствии с введением Профессионального стандарта педагога (воспитателя);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2.7.   создать условия для освоения руководителями и специалистами органов управления образованием регионального и муниципального уровней, а также уровня образовательной организации, методов оценки качества дошкольного образования на базе современных технологий его мониторинга;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 xml:space="preserve">2.8.   разработать и направить в субъекты РФ методические рекомендации по реализации основной образовательной программы дошкольного образования, </w:t>
      </w: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lastRenderedPageBreak/>
        <w:t>учитывающей специфику национально-культурных, демографических, экологических условий осуществления образовательного процесса;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 xml:space="preserve">2.9.   проработать вопросы нормирования труда педагогических работников дошкольного образования с учетом требований ФГОС </w:t>
      </w:r>
      <w:proofErr w:type="gramStart"/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ДО</w:t>
      </w:r>
      <w:proofErr w:type="gramEnd"/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;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2.10.синхронизировать межведомственные подходы в вопросах, связанных с лицензированием образовательной деятельности, реализуемой индивидуальными предпринимателями в жилых помещениях, организации медицинского обслуживания в негосударственных детских садах, подготовки и повышении квалификации педагогических и иных работников, занятых в негосударственном секторе дошкольного образования;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2.11.создать федеральный портал с открытым доступом без взимания платы для оказания консультационной, юридической, организационной поддержки индивидуальным предпринимателям и частным детским садам, реализующим программы дошкольного образования, присмотра и ухода; обеспечить посредством данного информационного ресурса распространение лучших региональных практик по поддержке негосударственного сектора дошкольного образования в режиме реального времени;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2.12.разработать положения и критерии оценки профессиональных достижений педагогов ДОО через организацию профессиональных фестивалей и конкурсов;</w:t>
      </w:r>
    </w:p>
    <w:p w:rsidR="00BB4C35" w:rsidRPr="00BB4C35" w:rsidRDefault="00BB4C35" w:rsidP="00BB4C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r w:rsidRPr="00BB4C35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2.13. определить актуальные направления фундаментальных и прикладных исследований в области дошкольного детства.</w:t>
      </w:r>
    </w:p>
    <w:p w:rsidR="002B6EF9" w:rsidRPr="00BB4C35" w:rsidRDefault="002B6EF9">
      <w:pPr>
        <w:rPr>
          <w:rFonts w:ascii="Times New Roman" w:hAnsi="Times New Roman" w:cs="Times New Roman"/>
          <w:sz w:val="28"/>
          <w:szCs w:val="28"/>
        </w:rPr>
      </w:pPr>
    </w:p>
    <w:sectPr w:rsidR="002B6EF9" w:rsidRPr="00BB4C35" w:rsidSect="00BB4C3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42DC3"/>
    <w:multiLevelType w:val="multilevel"/>
    <w:tmpl w:val="81C26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033"/>
    <w:rsid w:val="002B6EF9"/>
    <w:rsid w:val="002D3033"/>
    <w:rsid w:val="00B333B7"/>
    <w:rsid w:val="00B87C34"/>
    <w:rsid w:val="00BB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4C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4C35"/>
    <w:rPr>
      <w:b/>
      <w:bCs/>
    </w:rPr>
  </w:style>
  <w:style w:type="character" w:customStyle="1" w:styleId="apple-converted-space">
    <w:name w:val="apple-converted-space"/>
    <w:basedOn w:val="a0"/>
    <w:rsid w:val="00BB4C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4C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4C35"/>
    <w:rPr>
      <w:b/>
      <w:bCs/>
    </w:rPr>
  </w:style>
  <w:style w:type="character" w:customStyle="1" w:styleId="apple-converted-space">
    <w:name w:val="apple-converted-space"/>
    <w:basedOn w:val="a0"/>
    <w:rsid w:val="00BB4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4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4611</Characters>
  <Application>Microsoft Office Word</Application>
  <DocSecurity>0</DocSecurity>
  <Lines>38</Lines>
  <Paragraphs>10</Paragraphs>
  <ScaleCrop>false</ScaleCrop>
  <Company/>
  <LinksUpToDate>false</LinksUpToDate>
  <CharactersWithSpaces>5409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Эрендженова</dc:creator>
  <cp:keywords/>
  <dc:description/>
  <cp:lastModifiedBy> Эрендженова</cp:lastModifiedBy>
  <cp:revision>3</cp:revision>
  <dcterms:created xsi:type="dcterms:W3CDTF">2015-03-17T09:30:00Z</dcterms:created>
  <dcterms:modified xsi:type="dcterms:W3CDTF">2015-03-17T09:31:00Z</dcterms:modified>
</cp:coreProperties>
</file>